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A7D" w:rsidRDefault="00C53624" w:rsidP="00540CC3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480175" cy="8918182"/>
            <wp:effectExtent l="19050" t="0" r="0" b="0"/>
            <wp:docPr id="2" name="Рисунок 1" descr="C:\Users\User\Desktop\2023-09-06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3-09-06\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0CC3">
        <w:rPr>
          <w:b/>
          <w:sz w:val="28"/>
          <w:szCs w:val="28"/>
        </w:rPr>
        <w:br w:type="textWrapping" w:clear="all"/>
      </w:r>
    </w:p>
    <w:p w:rsidR="002F1A7D" w:rsidRDefault="002F1A7D" w:rsidP="002F1A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2F1A7D" w:rsidRDefault="002F1A7D" w:rsidP="002F1A7D">
      <w:pPr>
        <w:jc w:val="both"/>
        <w:rPr>
          <w:sz w:val="28"/>
          <w:szCs w:val="28"/>
        </w:rPr>
      </w:pP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гражданственности, трудолюбия, уважения к правам и свободам человека, любви к окружающей природе, Родине, семье – один из основополагающих принципов государственной политики в области образования, закрепленный в Законе РФ «Об образовании».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i/>
          <w:sz w:val="28"/>
          <w:szCs w:val="28"/>
        </w:rPr>
        <w:t>Гражданственность</w:t>
      </w:r>
      <w:r>
        <w:rPr>
          <w:sz w:val="28"/>
          <w:szCs w:val="28"/>
        </w:rPr>
        <w:t xml:space="preserve"> – фундаментальное качество личности, заключающееся в осознании долга перед обществом и деятельном претворении его в жизнь. На базе этого социально значимого качества для каждого из нас и общества в целом в сердцах наших детей зреет патриотическое чувство сопричастности судьбам Отечества как наивысший результат их социализации. В этом смысле воспитание патриотов – самая высокая задача любой образовательной системы, не теряющая актуальности на протяжении всей истории человечества и особенно актуализирующаяся в периоды испытаний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 xml:space="preserve">. 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Так, сегодня в нашей стране проблемы гражданско-патриотического воспитания обострены до предела: экономический кризис, дестабилизация и расслоение общества, коснувшиеся каждой семьи, привели к смене мироощущений и ценностных ориентаций детей и юношества; усилилось их отчуждение от мира взрослых, негативное отношение к понятиям человеческого достоинства, гражданского долга, личной ответственности. </w:t>
      </w:r>
      <w:proofErr w:type="gramStart"/>
      <w:r>
        <w:rPr>
          <w:sz w:val="28"/>
          <w:szCs w:val="28"/>
        </w:rPr>
        <w:t>Растущий дефицит гуманности в кризисном обществе, социальная напряженность, деформация семей отрицательно влияют на нравственное и физическое здоровье подрастающего поколения: подростки по данным социологических опросов неохотно принимают участие в общественной жизни (70%), не интересуются ею (75%), стремятся уклониться от службы в Российской армии (87%), не желают трудиться в государственном секторе (80%), хотят эмигрировать из страны (46%) и т.д.</w:t>
      </w:r>
      <w:proofErr w:type="gramEnd"/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вышеизложенное подтверждает </w:t>
      </w:r>
      <w:r>
        <w:rPr>
          <w:b/>
          <w:bCs/>
          <w:sz w:val="28"/>
          <w:szCs w:val="28"/>
        </w:rPr>
        <w:t xml:space="preserve">актуальность, общественную значимость, педагогическую целесообразность </w:t>
      </w:r>
      <w:r>
        <w:rPr>
          <w:sz w:val="28"/>
          <w:szCs w:val="28"/>
        </w:rPr>
        <w:t xml:space="preserve">поставленной задачи и диктует необходимость создания образовательной программы, отвечающей не преходящей </w:t>
      </w:r>
      <w:proofErr w:type="spellStart"/>
      <w:r>
        <w:rPr>
          <w:sz w:val="28"/>
          <w:szCs w:val="28"/>
        </w:rPr>
        <w:t>конъюктуре</w:t>
      </w:r>
      <w:proofErr w:type="spellEnd"/>
      <w:r>
        <w:rPr>
          <w:sz w:val="28"/>
          <w:szCs w:val="28"/>
        </w:rPr>
        <w:t xml:space="preserve"> или интересам отдельных групп и ведомств, а интересам общества в целом; программы, которая:</w:t>
      </w:r>
    </w:p>
    <w:p w:rsidR="002F1A7D" w:rsidRDefault="00180645" w:rsidP="002F1A7D">
      <w:pPr>
        <w:numPr>
          <w:ilvl w:val="0"/>
          <w:numId w:val="24"/>
        </w:numPr>
        <w:tabs>
          <w:tab w:val="clear" w:pos="1260"/>
          <w:tab w:val="num" w:pos="-18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имеет </w:t>
      </w:r>
      <w:proofErr w:type="spellStart"/>
      <w:r w:rsidR="003D56A2">
        <w:rPr>
          <w:b/>
          <w:bCs/>
          <w:sz w:val="28"/>
          <w:szCs w:val="28"/>
        </w:rPr>
        <w:t>профессионально-ориентационную</w:t>
      </w:r>
      <w:r w:rsidR="002F1A7D">
        <w:rPr>
          <w:b/>
          <w:bCs/>
          <w:sz w:val="28"/>
          <w:szCs w:val="28"/>
        </w:rPr>
        <w:t>правленность</w:t>
      </w:r>
      <w:proofErr w:type="spellEnd"/>
      <w:r w:rsidR="003D56A2">
        <w:rPr>
          <w:b/>
          <w:bCs/>
          <w:sz w:val="28"/>
          <w:szCs w:val="28"/>
        </w:rPr>
        <w:t xml:space="preserve"> (защита Отечеств</w:t>
      </w:r>
      <w:proofErr w:type="gramStart"/>
      <w:r w:rsidR="003D56A2">
        <w:rPr>
          <w:b/>
          <w:bCs/>
          <w:sz w:val="28"/>
          <w:szCs w:val="28"/>
        </w:rPr>
        <w:t>а-</w:t>
      </w:r>
      <w:proofErr w:type="gramEnd"/>
      <w:r w:rsidR="003D56A2">
        <w:rPr>
          <w:b/>
          <w:bCs/>
          <w:sz w:val="28"/>
          <w:szCs w:val="28"/>
        </w:rPr>
        <w:t xml:space="preserve"> как профессия)</w:t>
      </w:r>
      <w:r w:rsidR="002F1A7D">
        <w:rPr>
          <w:b/>
          <w:bCs/>
          <w:sz w:val="28"/>
          <w:szCs w:val="28"/>
        </w:rPr>
        <w:t>;</w:t>
      </w:r>
    </w:p>
    <w:p w:rsidR="002F1A7D" w:rsidRDefault="002F1A7D" w:rsidP="002F1A7D">
      <w:pPr>
        <w:numPr>
          <w:ilvl w:val="0"/>
          <w:numId w:val="24"/>
        </w:numPr>
        <w:tabs>
          <w:tab w:val="clear" w:pos="1260"/>
          <w:tab w:val="num" w:pos="-18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отражает общий для всех регионов России содержательный компонент образования – воспитание россиянина, гражданина и патриота;</w:t>
      </w:r>
    </w:p>
    <w:p w:rsidR="002F1A7D" w:rsidRDefault="002F1A7D" w:rsidP="002F1A7D">
      <w:pPr>
        <w:numPr>
          <w:ilvl w:val="0"/>
          <w:numId w:val="24"/>
        </w:numPr>
        <w:tabs>
          <w:tab w:val="clear" w:pos="1260"/>
          <w:tab w:val="num" w:pos="-18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возрождению общественного тонуса, народного духа, общероссийской государственности, региональных традиций.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в системе дополнительного образования детей сложились определенные направления и формы социальной адаптации обучающихся, среди которых – подготовка подростка к выполнению обязанностей защитника Отечества.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традиции внешкольной педагогики создавать ребенку "социальную ситуацию развития" (Л.С. </w:t>
      </w:r>
      <w:proofErr w:type="spellStart"/>
      <w:r>
        <w:rPr>
          <w:sz w:val="28"/>
          <w:szCs w:val="28"/>
        </w:rPr>
        <w:t>Выготский</w:t>
      </w:r>
      <w:proofErr w:type="spellEnd"/>
      <w:r>
        <w:rPr>
          <w:sz w:val="28"/>
          <w:szCs w:val="28"/>
        </w:rPr>
        <w:t xml:space="preserve">) – среду общения, поле деятельности, которые невозможно ничем подменить. В связи с этим предназначение данной программы заключается в том, что она призвана содействовать подростку в его социализации, в решении проблем взаимоотношений личности и общества. Таким образом, на практике программа ориентирована на детей, подростков, молодежь и учитывает три </w:t>
      </w:r>
      <w:proofErr w:type="gramStart"/>
      <w:r>
        <w:rPr>
          <w:sz w:val="28"/>
          <w:szCs w:val="28"/>
        </w:rPr>
        <w:t>ключевые</w:t>
      </w:r>
      <w:proofErr w:type="gramEnd"/>
      <w:r>
        <w:rPr>
          <w:sz w:val="28"/>
          <w:szCs w:val="28"/>
        </w:rPr>
        <w:t xml:space="preserve"> направления деятельности:</w:t>
      </w:r>
    </w:p>
    <w:p w:rsidR="002F1A7D" w:rsidRDefault="002F1A7D" w:rsidP="002F1A7D">
      <w:pPr>
        <w:numPr>
          <w:ilvl w:val="0"/>
          <w:numId w:val="13"/>
        </w:numPr>
        <w:tabs>
          <w:tab w:val="clear" w:pos="12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поддержка взросления</w:t>
      </w:r>
      <w:r>
        <w:rPr>
          <w:sz w:val="28"/>
          <w:szCs w:val="28"/>
        </w:rPr>
        <w:t xml:space="preserve"> (социализирующее общение, социальная адаптация и реабилитация);</w:t>
      </w:r>
    </w:p>
    <w:p w:rsidR="002F1A7D" w:rsidRDefault="002F1A7D" w:rsidP="002F1A7D">
      <w:pPr>
        <w:numPr>
          <w:ilvl w:val="0"/>
          <w:numId w:val="13"/>
        </w:numPr>
        <w:tabs>
          <w:tab w:val="clear" w:pos="12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поддержка и помощь в экстраординарных и сложных жизненных обстоятельствах</w:t>
      </w:r>
      <w:r>
        <w:rPr>
          <w:sz w:val="28"/>
          <w:szCs w:val="28"/>
        </w:rPr>
        <w:t xml:space="preserve"> (отношения в семье, по месту жительства, проблемы трудоустройства и занятости, поддержка в кризисных ситуациях, социальная защита);</w:t>
      </w:r>
    </w:p>
    <w:p w:rsidR="002F1A7D" w:rsidRDefault="002F1A7D" w:rsidP="002F1A7D">
      <w:pPr>
        <w:numPr>
          <w:ilvl w:val="0"/>
          <w:numId w:val="13"/>
        </w:numPr>
        <w:tabs>
          <w:tab w:val="clear" w:pos="1260"/>
          <w:tab w:val="num" w:pos="0"/>
          <w:tab w:val="left" w:pos="72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обеспечение условий для инициативного и </w:t>
      </w:r>
      <w:proofErr w:type="spellStart"/>
      <w:r>
        <w:rPr>
          <w:b/>
          <w:i/>
          <w:sz w:val="28"/>
          <w:szCs w:val="28"/>
        </w:rPr>
        <w:t>поливариативного</w:t>
      </w:r>
      <w:proofErr w:type="spellEnd"/>
      <w:r>
        <w:rPr>
          <w:b/>
          <w:i/>
          <w:sz w:val="28"/>
          <w:szCs w:val="28"/>
        </w:rPr>
        <w:t xml:space="preserve"> организованного проведения досуга</w:t>
      </w:r>
      <w:r>
        <w:rPr>
          <w:sz w:val="28"/>
          <w:szCs w:val="28"/>
        </w:rPr>
        <w:t xml:space="preserve"> (по возрастам, интересам и т.п.).</w:t>
      </w:r>
    </w:p>
    <w:p w:rsidR="00C7588F" w:rsidRDefault="002F1A7D" w:rsidP="00C7588F">
      <w:pPr>
        <w:rPr>
          <w:b/>
          <w:sz w:val="28"/>
          <w:szCs w:val="28"/>
        </w:rPr>
      </w:pPr>
      <w:r>
        <w:rPr>
          <w:sz w:val="28"/>
          <w:szCs w:val="28"/>
        </w:rPr>
        <w:t>Настоящая программа в системе образования может заполнить нишу, образовавшуюся из-за отсутствия до недавнего времени государственной политики в области гражданско-патриотического воспитания подрастающего поколения, помочь обучающимся в построении системы жизненных ценностей, основанной на любви к Отечеству, уважении к ее истории, языку, культуре, традициям, позитивного отношения к почетной обязанности защитника Отечества.</w:t>
      </w:r>
      <w:r w:rsidR="00C7588F" w:rsidRPr="00C7588F">
        <w:rPr>
          <w:b/>
          <w:sz w:val="28"/>
          <w:szCs w:val="28"/>
        </w:rPr>
        <w:t xml:space="preserve"> </w:t>
      </w:r>
      <w:r w:rsidR="00C7588F">
        <w:rPr>
          <w:b/>
          <w:sz w:val="28"/>
          <w:szCs w:val="28"/>
        </w:rPr>
        <w:t xml:space="preserve">Программа опирается на следующие нормативно-правовые документы: 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Федеральный  закон  Российской  Федерации  от  29.12.2012  №  273-ФЗ «Об образовании в Российской Федерации»;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 Правительства  Российской  Федерации  от  04.09.2014 №  1726-р  «Об  утверждении  Концепции  развития  дополнительного  образования детей»;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 Президента  Российской  Федерации  от  07.05.2012  №  597  «О  мерах  по реализации  государственной социальной  политики»;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Указ  Президента  Российской  Федерации  от  01.06.2012  №  761  «О  национальной стратегии в интересах детей на 2012-2017 годы»;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приказ  Министерства  образования  и  науки  Российской  Федерации  от 29.08.2013  №  1008  «Об  утверждении  Порядка  организации  и  осуществления образовательной  деятельности  по  дополнительным  общеобразовательным программам»;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письмо </w:t>
      </w:r>
      <w:proofErr w:type="spellStart"/>
      <w:r>
        <w:rPr>
          <w:bCs/>
          <w:sz w:val="28"/>
          <w:szCs w:val="28"/>
        </w:rPr>
        <w:t>Минобрнауки</w:t>
      </w:r>
      <w:proofErr w:type="spellEnd"/>
      <w:r>
        <w:rPr>
          <w:bCs/>
          <w:sz w:val="28"/>
          <w:szCs w:val="28"/>
        </w:rPr>
        <w:t xml:space="preserve"> России от 18.11.2015 № 09-3242 «Методические рекомендации по проектированию дополнительных общеразвивающих программ (включая </w:t>
      </w:r>
      <w:proofErr w:type="spellStart"/>
      <w:r>
        <w:rPr>
          <w:bCs/>
          <w:sz w:val="28"/>
          <w:szCs w:val="28"/>
        </w:rPr>
        <w:t>разноуровневые</w:t>
      </w:r>
      <w:proofErr w:type="spellEnd"/>
      <w:r>
        <w:rPr>
          <w:bCs/>
          <w:sz w:val="28"/>
          <w:szCs w:val="28"/>
        </w:rPr>
        <w:t xml:space="preserve"> программы)»;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приказ главного управления образования и молодёжной политики Алтайского края    от 19.03.2015 № 535 «Об утверждении методических рекомендаций по разработке дополнительных общеобразовательных (общеразвивающих) программ»;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 Главного  государственного  санитарного  врача  Российской  Федерации от 04.07.2014 №  41  «Об утверждении </w:t>
      </w:r>
      <w:proofErr w:type="spellStart"/>
      <w:r>
        <w:rPr>
          <w:sz w:val="28"/>
          <w:szCs w:val="28"/>
        </w:rPr>
        <w:t>СанПиП</w:t>
      </w:r>
      <w:proofErr w:type="spellEnd"/>
      <w:r>
        <w:rPr>
          <w:sz w:val="28"/>
          <w:szCs w:val="28"/>
        </w:rPr>
        <w:t xml:space="preserve">  2.4.4.3172-14 </w:t>
      </w:r>
      <w:r>
        <w:rPr>
          <w:sz w:val="28"/>
          <w:szCs w:val="28"/>
        </w:rPr>
        <w:lastRenderedPageBreak/>
        <w:t xml:space="preserve">«Санитарно-эпидемиологические  требования  к  устройству,  содержанию  и организации  режима  работы  образовательных  организаций  дополнительного  образования детей»  (зарегистрировано  в Минюсте  РФ 20.08.2014,  </w:t>
      </w:r>
      <w:proofErr w:type="spellStart"/>
      <w:r>
        <w:rPr>
          <w:sz w:val="28"/>
          <w:szCs w:val="28"/>
        </w:rPr>
        <w:t>per</w:t>
      </w:r>
      <w:proofErr w:type="spellEnd"/>
      <w:r>
        <w:rPr>
          <w:sz w:val="28"/>
          <w:szCs w:val="28"/>
        </w:rPr>
        <w:t>. № 33660);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закон  Алтайского  края  от  04.09.2013  №  56-ЗС  «Об  образовании  в  Алтайском  крае»;</w:t>
      </w:r>
    </w:p>
    <w:p w:rsidR="00C7588F" w:rsidRDefault="00C7588F" w:rsidP="00C7588F">
      <w:pPr>
        <w:numPr>
          <w:ilvl w:val="0"/>
          <w:numId w:val="3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 Администрации  Алтайского  края  от  13.11.2012  №617 «Об утверждении  стратегии  действий  в  интересах детей в Алтайском  крае на 2012-2017  годы».</w:t>
      </w:r>
    </w:p>
    <w:p w:rsidR="00C7588F" w:rsidRDefault="00C7588F" w:rsidP="00C7588F">
      <w:pPr>
        <w:ind w:firstLine="708"/>
        <w:jc w:val="both"/>
        <w:rPr>
          <w:sz w:val="28"/>
          <w:szCs w:val="28"/>
        </w:rPr>
      </w:pP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составлении данной программы использованы законодательные акты, правительственные документы, ведомственные постановления по патриотическому воспитанию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rStyle w:val="a4"/>
          <w:sz w:val="28"/>
          <w:szCs w:val="28"/>
        </w:rPr>
        <w:footnoteReference w:id="2"/>
      </w:r>
      <w:r>
        <w:rPr>
          <w:sz w:val="28"/>
          <w:szCs w:val="28"/>
        </w:rPr>
        <w:t>, нормативные документы по развитию физической культуры и спорта в России</w:t>
      </w:r>
      <w:r>
        <w:rPr>
          <w:rStyle w:val="a4"/>
          <w:sz w:val="28"/>
          <w:szCs w:val="28"/>
        </w:rPr>
        <w:footnoteReference w:id="3"/>
      </w:r>
      <w:r>
        <w:rPr>
          <w:sz w:val="28"/>
          <w:szCs w:val="28"/>
        </w:rPr>
        <w:t>, специальная литература по военно-учебным дисциплинам и боевой подготовке</w:t>
      </w:r>
      <w:r>
        <w:rPr>
          <w:rStyle w:val="a4"/>
          <w:sz w:val="28"/>
          <w:szCs w:val="28"/>
        </w:rPr>
        <w:footnoteReference w:id="4"/>
      </w:r>
      <w:r>
        <w:rPr>
          <w:sz w:val="28"/>
          <w:szCs w:val="28"/>
        </w:rPr>
        <w:t xml:space="preserve">. 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«Защита Отечества, - говорится в Конституции РФ, - есть священный долг и обязанность каждого гражданина России». Вот почему патриотическое воспитание является одним из приоритетных в формировании у молодежи патриотического сознания, готовности к выполнению гражданского долга, важнейших конституционных обязанностей по защите интересов Родины. 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Национальной доктрине развития образования в Российской Федерации в качестве приоритетной выдвинута задача воспитания гражданина: «Система образования призвана обеспечить … воспитание патриотов России, граждан правового, демократического, социального государства, уважающих права и свободы личности и обладающих высокой нравственностью …».</w:t>
      </w:r>
    </w:p>
    <w:p w:rsidR="002F1A7D" w:rsidRDefault="002F1A7D" w:rsidP="002F1A7D">
      <w:pPr>
        <w:tabs>
          <w:tab w:val="left" w:pos="720"/>
          <w:tab w:val="left" w:pos="900"/>
        </w:tabs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Среди нормативно-правовых документов особое место занимает подготовленный Управлением воспитания и дополнительного образования детей и молодежи Министерства образования РФ</w:t>
      </w:r>
      <w:r>
        <w:rPr>
          <w:b/>
          <w:sz w:val="28"/>
          <w:szCs w:val="28"/>
        </w:rPr>
        <w:t xml:space="preserve"> </w:t>
      </w:r>
      <w:r>
        <w:rPr>
          <w:bCs/>
          <w:sz w:val="28"/>
          <w:szCs w:val="28"/>
        </w:rPr>
        <w:t>«Минимальный объем социальных услуг  по воспитанию в образовательных учреждениях общего образования»</w:t>
      </w:r>
      <w:r>
        <w:rPr>
          <w:sz w:val="28"/>
          <w:szCs w:val="28"/>
        </w:rPr>
        <w:t xml:space="preserve"> (Письмо Минобразования РФ от 03.06.2002 г. №30-51-395/16), в котором подчеркивается, что образовательное учреждение должно создать условия</w:t>
      </w:r>
      <w:r>
        <w:rPr>
          <w:b/>
          <w:i/>
        </w:rPr>
        <w:t xml:space="preserve">, </w:t>
      </w:r>
      <w:r>
        <w:rPr>
          <w:i/>
          <w:sz w:val="28"/>
          <w:szCs w:val="28"/>
        </w:rPr>
        <w:t>позволяющие обеспечить возможность духовно-нравственного становления каждого ребенка, его готовность к жизненному самоопределению</w:t>
      </w:r>
      <w:r>
        <w:rPr>
          <w:i/>
        </w:rPr>
        <w:t>.</w:t>
      </w:r>
      <w:proofErr w:type="gramEnd"/>
      <w:r>
        <w:t xml:space="preserve"> </w:t>
      </w:r>
      <w:r>
        <w:rPr>
          <w:sz w:val="28"/>
          <w:szCs w:val="28"/>
        </w:rPr>
        <w:t xml:space="preserve">В этом же документе выделены основные направления воспитательной работы: «Учреждением должно быть гарантировано использование </w:t>
      </w:r>
      <w:r>
        <w:rPr>
          <w:b/>
          <w:i/>
          <w:sz w:val="28"/>
          <w:szCs w:val="28"/>
        </w:rPr>
        <w:t>воспитательного потенциала образовательных программ</w:t>
      </w:r>
      <w:r>
        <w:rPr>
          <w:sz w:val="28"/>
          <w:szCs w:val="28"/>
        </w:rPr>
        <w:t xml:space="preserve"> и включение обучающихся в разнообразную, соответствующую их возрастным и индивидуальным особенностям деятельность, направленную на формирование у детей:</w:t>
      </w:r>
    </w:p>
    <w:p w:rsidR="002F1A7D" w:rsidRDefault="002F1A7D" w:rsidP="002F1A7D">
      <w:pPr>
        <w:numPr>
          <w:ilvl w:val="0"/>
          <w:numId w:val="16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гражданственности, патриотизма</w:t>
      </w:r>
      <w:r>
        <w:rPr>
          <w:b/>
          <w:i/>
          <w:sz w:val="28"/>
          <w:szCs w:val="28"/>
        </w:rPr>
        <w:t xml:space="preserve">, </w:t>
      </w:r>
      <w:r>
        <w:rPr>
          <w:sz w:val="28"/>
          <w:szCs w:val="28"/>
        </w:rPr>
        <w:t>уважения к правам и свободам человека;</w:t>
      </w:r>
    </w:p>
    <w:p w:rsidR="002F1A7D" w:rsidRDefault="002F1A7D" w:rsidP="002F1A7D">
      <w:pPr>
        <w:numPr>
          <w:ilvl w:val="0"/>
          <w:numId w:val="17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представлений о </w:t>
      </w:r>
      <w:r>
        <w:rPr>
          <w:b/>
          <w:iCs/>
          <w:sz w:val="28"/>
          <w:szCs w:val="28"/>
        </w:rPr>
        <w:t>нравственности</w:t>
      </w:r>
      <w:r>
        <w:rPr>
          <w:sz w:val="28"/>
          <w:szCs w:val="28"/>
        </w:rPr>
        <w:t xml:space="preserve"> и опыта взаимодействия со сверстниками и взрослыми в соответствии с общепринятыми нравственными нормами, правилами культуры поведения;</w:t>
      </w:r>
    </w:p>
    <w:p w:rsidR="002F1A7D" w:rsidRDefault="002F1A7D" w:rsidP="002F1A7D">
      <w:pPr>
        <w:numPr>
          <w:ilvl w:val="0"/>
          <w:numId w:val="18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трудолюбия,</w:t>
      </w:r>
      <w:r>
        <w:rPr>
          <w:sz w:val="28"/>
          <w:szCs w:val="28"/>
        </w:rPr>
        <w:t xml:space="preserve"> готовности к осознанному выбору будущей профессии, стремления к профессионализму, конкурентоспособности; </w:t>
      </w:r>
    </w:p>
    <w:p w:rsidR="002F1A7D" w:rsidRDefault="002F1A7D" w:rsidP="002F1A7D">
      <w:pPr>
        <w:numPr>
          <w:ilvl w:val="0"/>
          <w:numId w:val="18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экологической культуры,</w:t>
      </w:r>
      <w:r>
        <w:rPr>
          <w:sz w:val="28"/>
          <w:szCs w:val="28"/>
        </w:rPr>
        <w:t xml:space="preserve"> предполагающей ценностное отношение к природе, людям, собственному здоровью, готовность к экологически обоснованному взаимодействию с окружающим миром;</w:t>
      </w:r>
    </w:p>
    <w:p w:rsidR="002F1A7D" w:rsidRDefault="002F1A7D" w:rsidP="002F1A7D">
      <w:pPr>
        <w:numPr>
          <w:ilvl w:val="0"/>
          <w:numId w:val="18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эстетического отношения</w:t>
      </w:r>
      <w:r>
        <w:rPr>
          <w:sz w:val="28"/>
          <w:szCs w:val="28"/>
        </w:rPr>
        <w:t xml:space="preserve"> к окружающему миру, умения видеть и понимать прекрасное, потребности и умения выражать себя в различных, доступных и наиболее привлекательных для ребенка видах творческой деятельности;</w:t>
      </w:r>
    </w:p>
    <w:p w:rsidR="002F1A7D" w:rsidRDefault="002F1A7D" w:rsidP="002F1A7D">
      <w:pPr>
        <w:numPr>
          <w:ilvl w:val="0"/>
          <w:numId w:val="18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организационной культуры,</w:t>
      </w:r>
      <w:r>
        <w:rPr>
          <w:sz w:val="28"/>
          <w:szCs w:val="28"/>
        </w:rPr>
        <w:t xml:space="preserve"> активной жизненной позиции, лидерских качеств, организаторских умений и навыков, опыта руководства небольшой социальной группой и сотрудничества со сверстниками и взрослыми, коммуникативных умений и навыков, навыков самоорганизации, проектирования собственной деятельности;</w:t>
      </w:r>
    </w:p>
    <w:p w:rsidR="002F1A7D" w:rsidRDefault="002F1A7D" w:rsidP="002F1A7D">
      <w:pPr>
        <w:numPr>
          <w:ilvl w:val="0"/>
          <w:numId w:val="18"/>
        </w:numPr>
        <w:tabs>
          <w:tab w:val="clear" w:pos="1800"/>
          <w:tab w:val="left" w:pos="720"/>
          <w:tab w:val="left" w:pos="900"/>
          <w:tab w:val="num" w:pos="1080"/>
        </w:tabs>
        <w:ind w:left="0"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физической культуры,</w:t>
      </w:r>
      <w:r>
        <w:rPr>
          <w:sz w:val="28"/>
          <w:szCs w:val="28"/>
        </w:rPr>
        <w:t xml:space="preserve"> готовности к самостоятельному выбору в пользу здорового образа жизни.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вышеизложенное и определяет концепцию данной программы, основные положения которой включают: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духовно-нравственное становление – </w:t>
      </w:r>
      <w:r>
        <w:rPr>
          <w:sz w:val="28"/>
          <w:szCs w:val="28"/>
        </w:rPr>
        <w:t>осознание высших ценностей, идеалов и ориентиров; развитие общей культуры и образованности, осознание идеи, во имя которой проявляется готовность к достойному служению Отечеству; усвоение профессионально-этических норм поведения; качеств воинской чести, ответственности и коллективизма;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политико-правовое сознание – </w:t>
      </w:r>
      <w:r>
        <w:rPr>
          <w:sz w:val="28"/>
          <w:szCs w:val="28"/>
        </w:rPr>
        <w:t>глубокое понимание конституционного и воинского долга, политических и правовых событий и процессов в обществе и государстве;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патриотическое воспитание – </w:t>
      </w:r>
      <w:r>
        <w:rPr>
          <w:sz w:val="28"/>
          <w:szCs w:val="28"/>
        </w:rPr>
        <w:t>активная гражданская позиция, потребность в достойном служении Отечеству в условиях военной или иной, связанной с ней, государственной службой;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профессионально-деятельностное</w:t>
      </w:r>
      <w:proofErr w:type="spellEnd"/>
      <w:r>
        <w:rPr>
          <w:b/>
          <w:i/>
          <w:sz w:val="28"/>
          <w:szCs w:val="28"/>
        </w:rPr>
        <w:t xml:space="preserve"> становление – </w:t>
      </w:r>
      <w:r>
        <w:rPr>
          <w:sz w:val="28"/>
          <w:szCs w:val="28"/>
        </w:rPr>
        <w:t>ответственное отношение к труду, стремление к профессионально-трудовой самореализации и выполнению служебных обязанностей;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историко-культурные традиции – </w:t>
      </w:r>
      <w:r>
        <w:rPr>
          <w:sz w:val="28"/>
          <w:szCs w:val="28"/>
        </w:rPr>
        <w:t>познание своих «корней», осознание неповторимости Отечества, его судьбы, неразрывности с ней, сопричастности к деяниям предков, исторической ответственности за происходящее в обществе и государстве;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психологическая устойчивость – </w:t>
      </w:r>
      <w:r>
        <w:rPr>
          <w:sz w:val="28"/>
          <w:szCs w:val="28"/>
        </w:rPr>
        <w:t>готовность к выполнению сложных и ответственных задач в нестандартных ситуациях, умение снять психологическую напряженность, стресс;</w:t>
      </w:r>
    </w:p>
    <w:p w:rsidR="002F1A7D" w:rsidRDefault="002F1A7D" w:rsidP="002F1A7D">
      <w:pPr>
        <w:numPr>
          <w:ilvl w:val="0"/>
          <w:numId w:val="1"/>
        </w:numPr>
        <w:tabs>
          <w:tab w:val="clear" w:pos="1440"/>
          <w:tab w:val="num" w:pos="0"/>
          <w:tab w:val="left" w:pos="900"/>
        </w:tabs>
        <w:ind w:left="0" w:firstLine="540"/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обеспечение социальных гарантий подросткам </w:t>
      </w:r>
      <w:r>
        <w:rPr>
          <w:sz w:val="28"/>
          <w:szCs w:val="28"/>
        </w:rPr>
        <w:t xml:space="preserve">– программа является своеобразной предпосылкой эффективности социально-педагогического влияния на </w:t>
      </w:r>
      <w:r>
        <w:rPr>
          <w:sz w:val="28"/>
          <w:szCs w:val="28"/>
        </w:rPr>
        <w:lastRenderedPageBreak/>
        <w:t xml:space="preserve">личность, 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что конкретизирует цели деятельности учреждения дополнительного образования в целом как открытой педагогической подсистемы.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Все перечисленные положения органически взаимосвязаны, объединены в процессе реализации программы общей целью и задачами.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Цель программы – </w:t>
      </w:r>
      <w:r>
        <w:rPr>
          <w:b/>
          <w:i/>
          <w:sz w:val="28"/>
          <w:szCs w:val="28"/>
        </w:rPr>
        <w:t>социальное становление, патриотическое воспитание и формирование активной гражданской позиции подростков в процессе интеллектуального, духовно-нравственного и физического развития, подготовка их к защите Отечества.</w:t>
      </w:r>
      <w:r>
        <w:rPr>
          <w:sz w:val="28"/>
          <w:szCs w:val="28"/>
        </w:rPr>
        <w:t xml:space="preserve"> </w:t>
      </w:r>
    </w:p>
    <w:p w:rsidR="002F1A7D" w:rsidRDefault="002F1A7D" w:rsidP="002F1A7D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2F1A7D" w:rsidRDefault="002F1A7D" w:rsidP="002F1A7D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Основными</w:t>
      </w:r>
      <w:r>
        <w:rPr>
          <w:b/>
          <w:sz w:val="28"/>
          <w:szCs w:val="28"/>
        </w:rPr>
        <w:t xml:space="preserve"> задачами</w:t>
      </w:r>
      <w:r>
        <w:rPr>
          <w:sz w:val="28"/>
          <w:szCs w:val="28"/>
        </w:rPr>
        <w:t xml:space="preserve"> программы являются:</w:t>
      </w:r>
    </w:p>
    <w:p w:rsidR="002F1A7D" w:rsidRDefault="002F1A7D" w:rsidP="002F1A7D">
      <w:pPr>
        <w:numPr>
          <w:ilvl w:val="0"/>
          <w:numId w:val="2"/>
        </w:numPr>
        <w:tabs>
          <w:tab w:val="clear" w:pos="171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мотивации обучающихся к познанию важнейших духовно-нравственных ценностей, отражающих специфику формирования и развития нашего общества и государства, национального самосознания, образа жизни, миропонимания и судьбы россиян. </w:t>
      </w:r>
    </w:p>
    <w:p w:rsidR="002F1A7D" w:rsidRDefault="002F1A7D" w:rsidP="002F1A7D">
      <w:pPr>
        <w:numPr>
          <w:ilvl w:val="0"/>
          <w:numId w:val="2"/>
        </w:numPr>
        <w:tabs>
          <w:tab w:val="clear" w:pos="171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Компенсация отсутствующих в основном образовании знаний, умений и навыков в области истории Отечества и Вооруженных сил, физкультуры, спорта, гигиены, медицины; развитие интереса к воинским специальностям и формирование желания получить соответствующую подготовку; выработка готовности к достойному служению обществу и государству. </w:t>
      </w:r>
    </w:p>
    <w:p w:rsidR="002F1A7D" w:rsidRDefault="002F1A7D" w:rsidP="002F1A7D">
      <w:pPr>
        <w:numPr>
          <w:ilvl w:val="0"/>
          <w:numId w:val="2"/>
        </w:numPr>
        <w:tabs>
          <w:tab w:val="clear" w:pos="171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Физическое развитие обучающихся, формирование навыков дисциплины, самоорганизации и умения действовать в сложных и экстремальных ситуациях. </w:t>
      </w:r>
    </w:p>
    <w:p w:rsidR="002F1A7D" w:rsidRDefault="002F1A7D" w:rsidP="002F1A7D">
      <w:pPr>
        <w:numPr>
          <w:ilvl w:val="0"/>
          <w:numId w:val="2"/>
        </w:numPr>
        <w:tabs>
          <w:tab w:val="clear" w:pos="171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силы воли, мужества, стойкости, гражданственности и патриотизма.</w:t>
      </w:r>
    </w:p>
    <w:p w:rsidR="002F1A7D" w:rsidRDefault="002F1A7D" w:rsidP="002F1A7D">
      <w:pPr>
        <w:tabs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поставленных задач предполагается осуществить на основе интереса  подростков к военному искусству, физической силе и красоте, мужеству и стойкости, смелости и решительности, стремлению к самоутверждению.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Реализацию программы предлагается осуществлять на основе следующих</w:t>
      </w:r>
      <w:r>
        <w:rPr>
          <w:b/>
          <w:sz w:val="28"/>
          <w:szCs w:val="28"/>
        </w:rPr>
        <w:t xml:space="preserve"> принципов: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•гуманистических начал, многообразия и вариантности форм организации жизнедеятельности и образования детей и подростков;</w:t>
      </w:r>
    </w:p>
    <w:p w:rsidR="002F1A7D" w:rsidRDefault="002F1A7D" w:rsidP="002F1A7D">
      <w:pPr>
        <w:tabs>
          <w:tab w:val="left" w:pos="99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•приоритета интересов каждого обучающегося и учета его интеллектуальных и психофизиологических личностных особенностей;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•непрерывности образования и воспитания;</w:t>
      </w:r>
    </w:p>
    <w:p w:rsidR="002F1A7D" w:rsidRDefault="002F1A7D" w:rsidP="002F1A7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•воспитывающего обучения;</w:t>
      </w:r>
    </w:p>
    <w:p w:rsidR="002F1A7D" w:rsidRDefault="002F1A7D" w:rsidP="002F1A7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•учета специфических региональных особенностей культуры, экологии и условий жизни;</w:t>
      </w:r>
    </w:p>
    <w:p w:rsidR="002F1A7D" w:rsidRDefault="002F1A7D" w:rsidP="002F1A7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•обеспечение подростку комфортной эмоциональной среды - «ситуации успеха» и развивающего общения;</w:t>
      </w:r>
    </w:p>
    <w:p w:rsidR="002F1A7D" w:rsidRDefault="002F1A7D" w:rsidP="002F1A7D">
      <w:pPr>
        <w:pStyle w:val="FR1"/>
        <w:spacing w:before="0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•содействие выбору индивидуального образовательного маршрута и темпа его освоения.</w:t>
      </w: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разработке программы использовались  материалы из опыта работы </w:t>
      </w:r>
      <w:proofErr w:type="gramStart"/>
      <w:r>
        <w:rPr>
          <w:sz w:val="28"/>
          <w:szCs w:val="28"/>
        </w:rPr>
        <w:t>автора</w:t>
      </w:r>
      <w:proofErr w:type="gramEnd"/>
      <w:r>
        <w:rPr>
          <w:sz w:val="28"/>
          <w:szCs w:val="28"/>
        </w:rPr>
        <w:t xml:space="preserve"> и учитывался имеющийся в свободном доступе в сети Интернет опыт работы по данному направлению. </w:t>
      </w: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proofErr w:type="gramStart"/>
      <w:r>
        <w:rPr>
          <w:b/>
          <w:bCs/>
          <w:iCs/>
          <w:sz w:val="28"/>
          <w:szCs w:val="28"/>
        </w:rPr>
        <w:lastRenderedPageBreak/>
        <w:t>Отличие</w:t>
      </w:r>
      <w:r>
        <w:rPr>
          <w:sz w:val="28"/>
          <w:szCs w:val="28"/>
        </w:rPr>
        <w:t xml:space="preserve"> данной программы от существующих заключается в том, что она направлена на реализацию широкого спектра </w:t>
      </w:r>
      <w:r>
        <w:rPr>
          <w:b/>
          <w:i/>
          <w:sz w:val="28"/>
          <w:szCs w:val="28"/>
        </w:rPr>
        <w:t>направлений деятельности</w:t>
      </w:r>
      <w:r>
        <w:rPr>
          <w:sz w:val="28"/>
          <w:szCs w:val="28"/>
        </w:rPr>
        <w:t xml:space="preserve"> (общая  физическая подготовка, основы выживания, ориентирование и топография, стрелковая  подготовка, история Вооруженных сил России), объединенных общей целью и задачами.</w:t>
      </w:r>
      <w:proofErr w:type="gramEnd"/>
      <w:r>
        <w:rPr>
          <w:sz w:val="28"/>
          <w:szCs w:val="28"/>
        </w:rPr>
        <w:t xml:space="preserve"> Другая особенность программы и ее </w:t>
      </w:r>
      <w:r>
        <w:rPr>
          <w:b/>
          <w:bCs/>
          <w:sz w:val="28"/>
          <w:szCs w:val="28"/>
        </w:rPr>
        <w:t xml:space="preserve">новизна </w:t>
      </w:r>
      <w:r>
        <w:rPr>
          <w:sz w:val="28"/>
          <w:szCs w:val="28"/>
        </w:rPr>
        <w:t xml:space="preserve">заключается в отсутствии ориентации на отдельный вид Вооруженных сил, что традиционно существует в клубах «Юных моряков», «Юных десантников» и т.п. Но в то же время, если обучающиеся проявляют повышенный интерес к конкретной дисциплине, автор предусматривает возможность более углубленного изучения и овладения отдельными компонентами на основе </w:t>
      </w:r>
      <w:r>
        <w:rPr>
          <w:i/>
          <w:sz w:val="28"/>
          <w:szCs w:val="28"/>
        </w:rPr>
        <w:t xml:space="preserve">индивидуальных </w:t>
      </w:r>
      <w:r>
        <w:rPr>
          <w:sz w:val="28"/>
          <w:szCs w:val="28"/>
        </w:rPr>
        <w:t xml:space="preserve">планов обучения. </w:t>
      </w: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программе предусмотрено знакомство с различными видами Вооруженных Сил Российской Федерации и силовыми структурами (МЧС, МВД, ФПС, налоговыми органами, ВДВ). </w:t>
      </w: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Средства реализации программы:</w:t>
      </w:r>
    </w:p>
    <w:p w:rsidR="002F1A7D" w:rsidRDefault="002F1A7D" w:rsidP="002F1A7D">
      <w:pPr>
        <w:numPr>
          <w:ilvl w:val="0"/>
          <w:numId w:val="27"/>
        </w:numPr>
        <w:tabs>
          <w:tab w:val="clear" w:pos="126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особой </w:t>
      </w:r>
      <w:proofErr w:type="spellStart"/>
      <w:r>
        <w:rPr>
          <w:sz w:val="28"/>
          <w:szCs w:val="28"/>
        </w:rPr>
        <w:t>микросоциальной</w:t>
      </w:r>
      <w:proofErr w:type="spellEnd"/>
      <w:r>
        <w:rPr>
          <w:sz w:val="28"/>
          <w:szCs w:val="28"/>
        </w:rPr>
        <w:t xml:space="preserve"> развивающей среды дисциплины, порядка, комфортности;</w:t>
      </w:r>
    </w:p>
    <w:p w:rsidR="002F1A7D" w:rsidRDefault="002F1A7D" w:rsidP="002F1A7D">
      <w:pPr>
        <w:numPr>
          <w:ilvl w:val="0"/>
          <w:numId w:val="27"/>
        </w:numPr>
        <w:tabs>
          <w:tab w:val="clear" w:pos="126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обучение и воспитание подростков в соответствии с определенными программой направлениями и содержанием деятельности;</w:t>
      </w:r>
    </w:p>
    <w:p w:rsidR="002F1A7D" w:rsidRDefault="002F1A7D" w:rsidP="002F1A7D">
      <w:pPr>
        <w:numPr>
          <w:ilvl w:val="0"/>
          <w:numId w:val="27"/>
        </w:numPr>
        <w:tabs>
          <w:tab w:val="clear" w:pos="126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отечественного и зарубежного педагогического опыта;</w:t>
      </w:r>
    </w:p>
    <w:p w:rsidR="002F1A7D" w:rsidRDefault="002F1A7D" w:rsidP="002F1A7D">
      <w:pPr>
        <w:numPr>
          <w:ilvl w:val="0"/>
          <w:numId w:val="27"/>
        </w:numPr>
        <w:tabs>
          <w:tab w:val="clear" w:pos="126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приобщение подростков к жизни в гражданском обществе, к культуре мира и ненасилия.</w:t>
      </w:r>
    </w:p>
    <w:p w:rsidR="002F1A7D" w:rsidRDefault="002F1A7D" w:rsidP="002F1A7D">
      <w:pPr>
        <w:tabs>
          <w:tab w:val="left" w:pos="720"/>
          <w:tab w:val="left" w:pos="900"/>
        </w:tabs>
        <w:jc w:val="both"/>
        <w:rPr>
          <w:sz w:val="28"/>
          <w:szCs w:val="28"/>
        </w:rPr>
      </w:pP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Программа рассчитана </w:t>
      </w:r>
      <w:r>
        <w:rPr>
          <w:sz w:val="28"/>
          <w:szCs w:val="28"/>
        </w:rPr>
        <w:t>на обучение и воспитание подростков от 13 до 17 лет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Набор обучающихся в группы</w:t>
      </w:r>
      <w:r>
        <w:rPr>
          <w:sz w:val="28"/>
          <w:szCs w:val="28"/>
        </w:rPr>
        <w:t xml:space="preserve"> – свободный: могут заниматься все, кто проявляет желание и интерес, независимо от физических данных</w:t>
      </w:r>
      <w:r w:rsidR="00180645">
        <w:rPr>
          <w:sz w:val="28"/>
          <w:szCs w:val="28"/>
        </w:rPr>
        <w:t>.</w:t>
      </w:r>
    </w:p>
    <w:p w:rsidR="002F1A7D" w:rsidRDefault="002F1A7D" w:rsidP="002F1A7D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Количество воспитанников в группах</w:t>
      </w:r>
      <w:r>
        <w:rPr>
          <w:rStyle w:val="a4"/>
          <w:b/>
          <w:sz w:val="28"/>
          <w:szCs w:val="28"/>
        </w:rPr>
        <w:footnoteReference w:id="5"/>
      </w:r>
      <w:r>
        <w:rPr>
          <w:b/>
          <w:sz w:val="28"/>
          <w:szCs w:val="28"/>
        </w:rPr>
        <w:t xml:space="preserve">: 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Группы 1-го года обучения – 10-12 человек; 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2-го года обучения – 10-12 человек;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Время реализации программы</w:t>
      </w:r>
      <w:r>
        <w:rPr>
          <w:sz w:val="28"/>
          <w:szCs w:val="28"/>
        </w:rPr>
        <w:t xml:space="preserve"> –  года обучения.</w:t>
      </w:r>
    </w:p>
    <w:p w:rsidR="002F1A7D" w:rsidRDefault="002F1A7D" w:rsidP="002F1A7D">
      <w:pPr>
        <w:ind w:firstLine="709"/>
        <w:jc w:val="both"/>
        <w:rPr>
          <w:b/>
          <w:sz w:val="28"/>
          <w:szCs w:val="28"/>
        </w:rPr>
      </w:pPr>
    </w:p>
    <w:tbl>
      <w:tblPr>
        <w:tblW w:w="9573" w:type="dxa"/>
        <w:jc w:val="center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6"/>
        <w:gridCol w:w="2694"/>
        <w:gridCol w:w="1984"/>
        <w:gridCol w:w="2126"/>
        <w:gridCol w:w="1493"/>
      </w:tblGrid>
      <w:tr w:rsidR="002F1A7D" w:rsidTr="0045620C">
        <w:trPr>
          <w:jc w:val="center"/>
        </w:trPr>
        <w:tc>
          <w:tcPr>
            <w:tcW w:w="1276" w:type="dxa"/>
          </w:tcPr>
          <w:p w:rsidR="002F1A7D" w:rsidRDefault="002F1A7D" w:rsidP="0045620C">
            <w:pPr>
              <w:jc w:val="center"/>
            </w:pPr>
            <w:r>
              <w:t>Год обучения</w:t>
            </w:r>
          </w:p>
        </w:tc>
        <w:tc>
          <w:tcPr>
            <w:tcW w:w="2694" w:type="dxa"/>
          </w:tcPr>
          <w:p w:rsidR="002F1A7D" w:rsidRDefault="002F1A7D" w:rsidP="0045620C">
            <w:pPr>
              <w:jc w:val="center"/>
            </w:pPr>
            <w:r>
              <w:t xml:space="preserve">Возраст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984" w:type="dxa"/>
          </w:tcPr>
          <w:p w:rsidR="002F1A7D" w:rsidRDefault="002F1A7D" w:rsidP="0045620C">
            <w:pPr>
              <w:jc w:val="center"/>
            </w:pPr>
            <w:r>
              <w:t>Кол-во часов в неделю</w:t>
            </w:r>
          </w:p>
        </w:tc>
        <w:tc>
          <w:tcPr>
            <w:tcW w:w="2126" w:type="dxa"/>
          </w:tcPr>
          <w:p w:rsidR="002F1A7D" w:rsidRDefault="002F1A7D" w:rsidP="0045620C">
            <w:pPr>
              <w:jc w:val="center"/>
            </w:pPr>
            <w:r>
              <w:t>Кол-во занятий в неделю</w:t>
            </w:r>
          </w:p>
        </w:tc>
        <w:tc>
          <w:tcPr>
            <w:tcW w:w="1493" w:type="dxa"/>
          </w:tcPr>
          <w:p w:rsidR="002F1A7D" w:rsidRDefault="002F1A7D" w:rsidP="0045620C">
            <w:pPr>
              <w:jc w:val="center"/>
            </w:pPr>
            <w:r>
              <w:t>Кол-во часов в год</w:t>
            </w:r>
          </w:p>
        </w:tc>
      </w:tr>
      <w:tr w:rsidR="002F1A7D" w:rsidTr="0045620C">
        <w:trPr>
          <w:jc w:val="center"/>
        </w:trPr>
        <w:tc>
          <w:tcPr>
            <w:tcW w:w="1276" w:type="dxa"/>
          </w:tcPr>
          <w:p w:rsidR="002F1A7D" w:rsidRDefault="002F1A7D" w:rsidP="0045620C">
            <w:pPr>
              <w:jc w:val="center"/>
            </w:pPr>
            <w:r>
              <w:t>первый год</w:t>
            </w:r>
          </w:p>
        </w:tc>
        <w:tc>
          <w:tcPr>
            <w:tcW w:w="2694" w:type="dxa"/>
          </w:tcPr>
          <w:p w:rsidR="002F1A7D" w:rsidRDefault="002F1A7D" w:rsidP="0045620C">
            <w:pPr>
              <w:jc w:val="center"/>
            </w:pPr>
            <w:r>
              <w:t>13-15  лет</w:t>
            </w:r>
          </w:p>
        </w:tc>
        <w:tc>
          <w:tcPr>
            <w:tcW w:w="1984" w:type="dxa"/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2F1A7D" w:rsidRDefault="002F1A7D" w:rsidP="0045620C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2F1A7D" w:rsidRDefault="002F1A7D" w:rsidP="0045620C">
            <w:pPr>
              <w:jc w:val="center"/>
            </w:pPr>
            <w:r>
              <w:t>216 часов</w:t>
            </w:r>
          </w:p>
        </w:tc>
      </w:tr>
      <w:tr w:rsidR="002F1A7D" w:rsidTr="0045620C">
        <w:trPr>
          <w:jc w:val="center"/>
        </w:trPr>
        <w:tc>
          <w:tcPr>
            <w:tcW w:w="1276" w:type="dxa"/>
          </w:tcPr>
          <w:p w:rsidR="002F1A7D" w:rsidRDefault="002F1A7D" w:rsidP="0045620C">
            <w:pPr>
              <w:jc w:val="center"/>
            </w:pPr>
            <w:r>
              <w:t>второй год</w:t>
            </w:r>
          </w:p>
        </w:tc>
        <w:tc>
          <w:tcPr>
            <w:tcW w:w="2694" w:type="dxa"/>
          </w:tcPr>
          <w:p w:rsidR="002F1A7D" w:rsidRDefault="002F1A7D" w:rsidP="0045620C">
            <w:pPr>
              <w:jc w:val="center"/>
            </w:pPr>
            <w:r>
              <w:t>16 – 17 лет</w:t>
            </w:r>
          </w:p>
        </w:tc>
        <w:tc>
          <w:tcPr>
            <w:tcW w:w="1984" w:type="dxa"/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  <w:tc>
          <w:tcPr>
            <w:tcW w:w="2126" w:type="dxa"/>
          </w:tcPr>
          <w:p w:rsidR="002F1A7D" w:rsidRDefault="002F1A7D" w:rsidP="0045620C">
            <w:pPr>
              <w:jc w:val="center"/>
            </w:pPr>
            <w:r>
              <w:t>3</w:t>
            </w:r>
          </w:p>
        </w:tc>
        <w:tc>
          <w:tcPr>
            <w:tcW w:w="1493" w:type="dxa"/>
          </w:tcPr>
          <w:p w:rsidR="002F1A7D" w:rsidRDefault="002F1A7D" w:rsidP="0045620C">
            <w:pPr>
              <w:jc w:val="center"/>
            </w:pPr>
            <w:r>
              <w:t>216 часов</w:t>
            </w:r>
          </w:p>
        </w:tc>
      </w:tr>
    </w:tbl>
    <w:p w:rsidR="002F1A7D" w:rsidRDefault="002F1A7D" w:rsidP="002F1A7D">
      <w:pPr>
        <w:ind w:firstLine="709"/>
        <w:jc w:val="both"/>
        <w:rPr>
          <w:b/>
        </w:rPr>
      </w:pP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Процесс обучения может быть продолжен, если воспитанники достигли высоких результатов. В этом случае тренировки проводятся по индивидуальным программам и планам. Этот этап является усложненным, рассчитан на уровень определенного мастерства, поэтому в данной программе не прорабатывается.</w:t>
      </w:r>
    </w:p>
    <w:p w:rsidR="002F1A7D" w:rsidRDefault="002F1A7D" w:rsidP="002F1A7D">
      <w:pPr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Режим занятий: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1-й год обучения: </w:t>
      </w:r>
      <w:r>
        <w:rPr>
          <w:sz w:val="28"/>
          <w:szCs w:val="28"/>
        </w:rPr>
        <w:t>3 раза в неделю по 2 часа.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2-й год обучения: </w:t>
      </w:r>
      <w:r>
        <w:rPr>
          <w:sz w:val="28"/>
          <w:szCs w:val="28"/>
        </w:rPr>
        <w:t>3 раза в неделю по 2 часа.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2-м и 3-м году обучения организуются  индивидуальные занятия с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>, имеющими высокие результаты и успехи. Для них составляются индивидуальные планы подготовки.</w:t>
      </w:r>
    </w:p>
    <w:p w:rsidR="002F1A7D" w:rsidRDefault="002F1A7D" w:rsidP="002F1A7D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b/>
          <w:bCs/>
          <w:sz w:val="28"/>
          <w:szCs w:val="28"/>
          <w:u w:val="single"/>
        </w:rPr>
        <w:t>Формы учебных занятий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i/>
          <w:sz w:val="28"/>
        </w:rPr>
        <w:t>Учебно-тренировочное занятие</w:t>
      </w:r>
      <w:r>
        <w:rPr>
          <w:sz w:val="28"/>
        </w:rPr>
        <w:t>. Содержание учебного материала должно соответствовать обучающей и воспитательной задаче.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i/>
          <w:sz w:val="28"/>
        </w:rPr>
        <w:t>Тематические экскурсии.</w:t>
      </w:r>
      <w:r>
        <w:rPr>
          <w:sz w:val="28"/>
        </w:rPr>
        <w:t xml:space="preserve"> Могут являться разновидностью занятий либо </w:t>
      </w:r>
      <w:proofErr w:type="spellStart"/>
      <w:r>
        <w:rPr>
          <w:sz w:val="28"/>
        </w:rPr>
        <w:t>культурно-досуговым</w:t>
      </w:r>
      <w:proofErr w:type="spellEnd"/>
      <w:r>
        <w:rPr>
          <w:sz w:val="28"/>
        </w:rPr>
        <w:t xml:space="preserve"> мероприятием.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i/>
          <w:sz w:val="28"/>
        </w:rPr>
        <w:t>Дискуссии, ролевые игры</w:t>
      </w:r>
      <w:r>
        <w:rPr>
          <w:sz w:val="28"/>
        </w:rPr>
        <w:t xml:space="preserve"> по тематике программы.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i/>
          <w:sz w:val="28"/>
        </w:rPr>
        <w:t xml:space="preserve">Совместная деятельность педагога и </w:t>
      </w:r>
      <w:proofErr w:type="gramStart"/>
      <w:r>
        <w:rPr>
          <w:i/>
          <w:sz w:val="28"/>
        </w:rPr>
        <w:t>обучающихся</w:t>
      </w:r>
      <w:proofErr w:type="gramEnd"/>
      <w:r>
        <w:rPr>
          <w:sz w:val="28"/>
        </w:rPr>
        <w:t>. Участие в совместном труде, например, в субботнике или работах по поддержанию материальной базы, что предполагает использование педагогом личного примера как метода решения воспитательной задачи.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proofErr w:type="spellStart"/>
      <w:r>
        <w:rPr>
          <w:i/>
          <w:sz w:val="28"/>
        </w:rPr>
        <w:t>Досуговые</w:t>
      </w:r>
      <w:proofErr w:type="spellEnd"/>
      <w:r>
        <w:rPr>
          <w:i/>
          <w:sz w:val="28"/>
        </w:rPr>
        <w:t>, массовые мероприятия</w:t>
      </w:r>
      <w:r>
        <w:rPr>
          <w:sz w:val="28"/>
        </w:rPr>
        <w:t xml:space="preserve">, </w:t>
      </w:r>
      <w:r>
        <w:rPr>
          <w:i/>
          <w:sz w:val="28"/>
        </w:rPr>
        <w:t>соревнования,</w:t>
      </w:r>
      <w:r>
        <w:rPr>
          <w:sz w:val="28"/>
        </w:rPr>
        <w:t xml:space="preserve"> посвященные различным историческим памятным датам.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i/>
          <w:sz w:val="28"/>
        </w:rPr>
        <w:t>Выездные формы занятий</w:t>
      </w:r>
      <w:r>
        <w:rPr>
          <w:sz w:val="28"/>
        </w:rPr>
        <w:t xml:space="preserve"> – экскурсии, профильные лагеря, экспедиции, соревнования.</w:t>
      </w:r>
    </w:p>
    <w:p w:rsidR="002F1A7D" w:rsidRDefault="002F1A7D" w:rsidP="002F1A7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названных выше существуют и другие формы занятий: </w:t>
      </w:r>
    </w:p>
    <w:p w:rsidR="002F1A7D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клубный день</w:t>
      </w:r>
      <w:r>
        <w:rPr>
          <w:sz w:val="28"/>
          <w:szCs w:val="28"/>
        </w:rPr>
        <w:t xml:space="preserve"> (собираются все группы, приходят интересные люди, идет беседа, просмотр и обсуждение видеоматериалов и т.п.);</w:t>
      </w:r>
    </w:p>
    <w:p w:rsidR="002F1A7D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походы по знаменательным историческим местам</w:t>
      </w:r>
      <w:r>
        <w:rPr>
          <w:sz w:val="28"/>
          <w:szCs w:val="28"/>
        </w:rPr>
        <w:t>;</w:t>
      </w:r>
    </w:p>
    <w:p w:rsidR="002F1A7D" w:rsidRPr="00212B2F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участие в соревнованиях</w:t>
      </w:r>
      <w:r>
        <w:rPr>
          <w:sz w:val="28"/>
          <w:szCs w:val="28"/>
        </w:rPr>
        <w:t xml:space="preserve"> </w:t>
      </w:r>
    </w:p>
    <w:p w:rsidR="002F1A7D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учебные семинары;</w:t>
      </w:r>
    </w:p>
    <w:p w:rsidR="002F1A7D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помощь ветеранам войн;</w:t>
      </w:r>
    </w:p>
    <w:p w:rsidR="002F1A7D" w:rsidRDefault="002F1A7D" w:rsidP="002F1A7D">
      <w:pPr>
        <w:numPr>
          <w:ilvl w:val="0"/>
          <w:numId w:val="6"/>
        </w:numPr>
        <w:tabs>
          <w:tab w:val="clear" w:pos="1429"/>
          <w:tab w:val="num" w:pos="-142"/>
          <w:tab w:val="left" w:pos="993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вахта памяти;</w:t>
      </w:r>
    </w:p>
    <w:p w:rsidR="002F1A7D" w:rsidRPr="00212B2F" w:rsidRDefault="002F1A7D" w:rsidP="002F1A7D">
      <w:pPr>
        <w:tabs>
          <w:tab w:val="left" w:pos="993"/>
        </w:tabs>
        <w:jc w:val="both"/>
        <w:rPr>
          <w:i/>
          <w:sz w:val="28"/>
          <w:szCs w:val="28"/>
        </w:rPr>
      </w:pPr>
    </w:p>
    <w:p w:rsidR="002F1A7D" w:rsidRDefault="002F1A7D" w:rsidP="002F1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Подросток, участвующий в работе профильного лагеря, получает представление о профессии офицера, чести, долге; многие принимают для себя жизненно важные решения.</w:t>
      </w:r>
    </w:p>
    <w:p w:rsidR="002F1A7D" w:rsidRDefault="002F1A7D" w:rsidP="002F1A7D">
      <w:pPr>
        <w:ind w:firstLine="540"/>
        <w:jc w:val="both"/>
        <w:rPr>
          <w:sz w:val="28"/>
          <w:szCs w:val="28"/>
        </w:rPr>
      </w:pPr>
    </w:p>
    <w:p w:rsidR="002F1A7D" w:rsidRDefault="002F1A7D" w:rsidP="002F1A7D">
      <w:pPr>
        <w:jc w:val="center"/>
        <w:rPr>
          <w:b/>
          <w:sz w:val="28"/>
        </w:rPr>
      </w:pPr>
      <w:r>
        <w:rPr>
          <w:b/>
          <w:sz w:val="28"/>
        </w:rPr>
        <w:t>Прогнозируемые результаты реализации программы</w:t>
      </w:r>
    </w:p>
    <w:p w:rsidR="002F1A7D" w:rsidRDefault="002F1A7D" w:rsidP="002F1A7D">
      <w:pPr>
        <w:jc w:val="center"/>
        <w:rPr>
          <w:b/>
          <w:sz w:val="28"/>
        </w:rPr>
      </w:pPr>
      <w:r>
        <w:rPr>
          <w:b/>
          <w:sz w:val="28"/>
        </w:rPr>
        <w:t>1-й год обучения: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овладение умениями и навыками личной гигиены и закаливания;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- освоение приемов самозащиты 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получение навыков походной и маршевой  подготовки, умения ориентироваться на местности,  обустраивать бивак, добывать воду и пищу, различать съедобные и лекарственные растения;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выполнение норматива “Юный стрелок”;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знакомство с историей Вооруженных Сил и силовых структур России.</w:t>
      </w:r>
    </w:p>
    <w:p w:rsidR="002F1A7D" w:rsidRDefault="002F1A7D" w:rsidP="002F1A7D">
      <w:pPr>
        <w:ind w:firstLine="540"/>
        <w:rPr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2-й год обучения: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lastRenderedPageBreak/>
        <w:t xml:space="preserve">- совершение  марш-броска  на  </w:t>
      </w:r>
      <w:smartTag w:uri="urn:schemas-microsoft-com:office:smarttags" w:element="metricconverter">
        <w:smartTagPr>
          <w:attr w:name="ProductID" w:val="15 км"/>
        </w:smartTagPr>
        <w:r>
          <w:rPr>
            <w:sz w:val="28"/>
          </w:rPr>
          <w:t>15 км</w:t>
        </w:r>
      </w:smartTag>
      <w:r>
        <w:rPr>
          <w:sz w:val="28"/>
        </w:rPr>
        <w:t xml:space="preserve"> с элементами ориентирования, обустройство  ночлега  без туристского снаряжения,  проживание "на  подножном  корме" в течение суток;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выполнение норматива “Меткий стрелок”;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- знакомство с основными законодательными документами, касающимися обороны и безопасности государства, структурой, техникой и вооружением Вооруженных сил и силовых структур России.</w:t>
      </w:r>
    </w:p>
    <w:p w:rsidR="002F1A7D" w:rsidRDefault="002F1A7D" w:rsidP="002F1A7D">
      <w:pPr>
        <w:ind w:firstLine="540"/>
        <w:rPr>
          <w:sz w:val="28"/>
        </w:rPr>
      </w:pPr>
    </w:p>
    <w:p w:rsidR="002F1A7D" w:rsidRDefault="002F1A7D" w:rsidP="002F1A7D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Оценка результатов обучения</w:t>
      </w:r>
    </w:p>
    <w:p w:rsidR="002F1A7D" w:rsidRDefault="002F1A7D" w:rsidP="002F1A7D">
      <w:pPr>
        <w:ind w:firstLine="709"/>
        <w:jc w:val="both"/>
        <w:rPr>
          <w:b/>
          <w:i/>
          <w:sz w:val="28"/>
        </w:rPr>
      </w:pPr>
      <w:r>
        <w:rPr>
          <w:b/>
          <w:i/>
          <w:sz w:val="28"/>
        </w:rPr>
        <w:t>Итоговый контроль: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- контрольные занятия;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- соревнования;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- зачет;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- собеседование;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- показательные выступления.</w:t>
      </w:r>
    </w:p>
    <w:p w:rsidR="002F1A7D" w:rsidRDefault="002F1A7D" w:rsidP="002F1A7D">
      <w:pPr>
        <w:ind w:firstLine="709"/>
        <w:jc w:val="both"/>
        <w:rPr>
          <w:sz w:val="28"/>
        </w:rPr>
      </w:pPr>
      <w:r>
        <w:rPr>
          <w:sz w:val="28"/>
        </w:rPr>
        <w:t>Итоги проведенных мероприятий анализируются и обсуждаются с учащимися и их родителями.</w:t>
      </w:r>
    </w:p>
    <w:p w:rsidR="002F1A7D" w:rsidRDefault="002F1A7D" w:rsidP="002F1A7D">
      <w:pPr>
        <w:ind w:firstLine="536"/>
        <w:jc w:val="center"/>
        <w:rPr>
          <w:b/>
          <w:sz w:val="28"/>
        </w:rPr>
      </w:pPr>
      <w:r>
        <w:rPr>
          <w:sz w:val="28"/>
        </w:rPr>
        <w:t xml:space="preserve">  </w:t>
      </w:r>
      <w:r>
        <w:rPr>
          <w:b/>
          <w:sz w:val="28"/>
        </w:rPr>
        <w:t>Контроль и механизм оценки по разделу "Общефизическая  подготовка"</w:t>
      </w:r>
    </w:p>
    <w:p w:rsidR="002F1A7D" w:rsidRDefault="002F1A7D" w:rsidP="002F1A7D">
      <w:pPr>
        <w:ind w:firstLine="536"/>
        <w:jc w:val="both"/>
        <w:rPr>
          <w:sz w:val="28"/>
        </w:rPr>
      </w:pPr>
      <w:r>
        <w:rPr>
          <w:sz w:val="28"/>
        </w:rPr>
        <w:t>Разработана система тестирования по общефизической подготовке, выполнению упражнений и владению навыками самозащиты.  Сравниваются показатели ОФП в начале, середине и конце учебного года, педагогом  выставляется оценка, основываемая на приросте результатов тестов с учетом особенностей физического развития учащихся. Также оценивается  степень овладения приемами самозащиты. По суммарным показателям выставляется общая оценка, отражающая прилежание учащегося и степень освоения учебного материала.</w:t>
      </w:r>
    </w:p>
    <w:p w:rsidR="002F1A7D" w:rsidRDefault="002F1A7D" w:rsidP="002F1A7D">
      <w:pPr>
        <w:ind w:firstLine="536"/>
        <w:jc w:val="center"/>
        <w:rPr>
          <w:b/>
          <w:sz w:val="28"/>
        </w:rPr>
      </w:pPr>
      <w:r>
        <w:rPr>
          <w:b/>
          <w:sz w:val="28"/>
        </w:rPr>
        <w:t>Контроль по разделу "Основы выживаемости"</w:t>
      </w:r>
    </w:p>
    <w:p w:rsidR="002F1A7D" w:rsidRDefault="002F1A7D" w:rsidP="002F1A7D">
      <w:pPr>
        <w:ind w:firstLine="536"/>
        <w:jc w:val="both"/>
        <w:rPr>
          <w:sz w:val="28"/>
        </w:rPr>
      </w:pPr>
      <w:r>
        <w:rPr>
          <w:sz w:val="28"/>
        </w:rPr>
        <w:t>Степень усвоения теоретического материала по данной теме определяется в конце учебного года посредством зачета; практическое овладение материалом оценивается в условиях похода выходного дня в мае и в условиях летних выездов. Во время проведения экспедиции учащиеся делятся на отделения (звенья) и участвуют в конкурсе на лучший бивак, ночлег, костер, лучшее приготовление пищи и т.п.</w:t>
      </w:r>
    </w:p>
    <w:p w:rsidR="002F1A7D" w:rsidRDefault="002F1A7D" w:rsidP="002F1A7D">
      <w:pPr>
        <w:ind w:firstLine="536"/>
        <w:jc w:val="both"/>
        <w:rPr>
          <w:sz w:val="28"/>
        </w:rPr>
      </w:pPr>
    </w:p>
    <w:p w:rsidR="002F1A7D" w:rsidRDefault="002F1A7D" w:rsidP="002F1A7D">
      <w:pPr>
        <w:ind w:firstLine="536"/>
        <w:jc w:val="center"/>
        <w:rPr>
          <w:b/>
          <w:sz w:val="28"/>
        </w:rPr>
      </w:pPr>
    </w:p>
    <w:p w:rsidR="002F1A7D" w:rsidRDefault="002F1A7D" w:rsidP="002F1A7D">
      <w:pPr>
        <w:ind w:firstLine="536"/>
        <w:jc w:val="center"/>
        <w:rPr>
          <w:b/>
          <w:sz w:val="28"/>
        </w:rPr>
      </w:pPr>
      <w:r>
        <w:rPr>
          <w:b/>
          <w:sz w:val="28"/>
        </w:rPr>
        <w:t>Контроль по разделу "Ориентирование, топография"</w:t>
      </w:r>
    </w:p>
    <w:p w:rsidR="002F1A7D" w:rsidRDefault="002F1A7D" w:rsidP="002F1A7D">
      <w:pPr>
        <w:tabs>
          <w:tab w:val="left" w:pos="567"/>
        </w:tabs>
        <w:ind w:firstLine="536"/>
        <w:jc w:val="both"/>
        <w:rPr>
          <w:sz w:val="28"/>
        </w:rPr>
      </w:pPr>
      <w:r>
        <w:rPr>
          <w:sz w:val="28"/>
        </w:rPr>
        <w:t>Теоретическая подготовка оценивается с помощью зачета в конце учебного года. Практическое освоение материала оценивается по итогам выполнения зачетного задания в полевых условиях, участия в соревнованиях по ориентированию, а также в условиях профильного лагеря в процессе выполнения заданий по ориентированию.</w:t>
      </w:r>
    </w:p>
    <w:p w:rsidR="002F1A7D" w:rsidRDefault="002F1A7D" w:rsidP="002F1A7D">
      <w:pPr>
        <w:ind w:firstLine="536"/>
        <w:jc w:val="center"/>
        <w:rPr>
          <w:b/>
          <w:sz w:val="28"/>
        </w:rPr>
      </w:pPr>
      <w:r>
        <w:rPr>
          <w:b/>
          <w:sz w:val="28"/>
        </w:rPr>
        <w:t>Контроль по разделу "Стрелковая подготовка"</w:t>
      </w:r>
    </w:p>
    <w:p w:rsidR="002F1A7D" w:rsidRDefault="002F1A7D" w:rsidP="002F1A7D">
      <w:pPr>
        <w:ind w:firstLine="536"/>
        <w:jc w:val="both"/>
        <w:rPr>
          <w:sz w:val="28"/>
        </w:rPr>
      </w:pPr>
      <w:r>
        <w:rPr>
          <w:sz w:val="28"/>
        </w:rPr>
        <w:t xml:space="preserve">Учащиеся в начале каждого года сдают зачет по мерам безопасности. Формой оценки степени усвоения материала служат контрольные соревнования. Предполагаемая степень овладения материалом отражена в разделе “Конечный результат”. </w:t>
      </w:r>
    </w:p>
    <w:p w:rsidR="002F1A7D" w:rsidRDefault="002F1A7D" w:rsidP="002F1A7D">
      <w:pPr>
        <w:ind w:firstLine="536"/>
        <w:jc w:val="center"/>
        <w:rPr>
          <w:b/>
          <w:sz w:val="28"/>
        </w:rPr>
      </w:pPr>
      <w:r>
        <w:rPr>
          <w:b/>
          <w:sz w:val="28"/>
        </w:rPr>
        <w:lastRenderedPageBreak/>
        <w:t>Контроль по разделу "История Вооруженных сил и силовых структур России"</w:t>
      </w:r>
    </w:p>
    <w:p w:rsidR="002F1A7D" w:rsidRDefault="002F1A7D" w:rsidP="002F1A7D">
      <w:pPr>
        <w:ind w:firstLine="536"/>
        <w:jc w:val="both"/>
        <w:rPr>
          <w:sz w:val="28"/>
        </w:rPr>
      </w:pPr>
      <w:r>
        <w:rPr>
          <w:sz w:val="28"/>
        </w:rPr>
        <w:t>Форма контроля – зачет по теоретическому материалу в конце учебного года.</w:t>
      </w:r>
    </w:p>
    <w:p w:rsidR="002F1A7D" w:rsidRDefault="002F1A7D" w:rsidP="002F1A7D">
      <w:pPr>
        <w:ind w:firstLine="536"/>
        <w:jc w:val="both"/>
        <w:rPr>
          <w:sz w:val="28"/>
        </w:rPr>
      </w:pPr>
    </w:p>
    <w:p w:rsidR="002F1A7D" w:rsidRDefault="002F1A7D" w:rsidP="002F1A7D">
      <w:pPr>
        <w:ind w:firstLine="709"/>
        <w:jc w:val="both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 xml:space="preserve">(Дополнительные подробные материалы о предполагаемых результатах, формах и критериях оценки полученных знаний, умений и навыков </w:t>
      </w:r>
      <w:proofErr w:type="gramStart"/>
      <w:r>
        <w:rPr>
          <w:b/>
          <w:bCs/>
          <w:i/>
          <w:iCs/>
          <w:sz w:val="28"/>
        </w:rPr>
        <w:t>см</w:t>
      </w:r>
      <w:proofErr w:type="gramEnd"/>
      <w:r>
        <w:rPr>
          <w:b/>
          <w:bCs/>
          <w:i/>
          <w:iCs/>
          <w:sz w:val="28"/>
        </w:rPr>
        <w:t>. в Приложении 1).</w:t>
      </w:r>
    </w:p>
    <w:p w:rsidR="002F1A7D" w:rsidRDefault="002F1A7D" w:rsidP="002F1A7D">
      <w:pPr>
        <w:rPr>
          <w:sz w:val="28"/>
        </w:rPr>
      </w:pPr>
    </w:p>
    <w:p w:rsidR="002F1A7D" w:rsidRDefault="002F1A7D" w:rsidP="002F1A7D">
      <w:pPr>
        <w:rPr>
          <w:sz w:val="28"/>
        </w:rPr>
        <w:sectPr w:rsidR="002F1A7D" w:rsidSect="008A05B7">
          <w:headerReference w:type="even" r:id="rId8"/>
          <w:headerReference w:type="default" r:id="rId9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>
        <w:rPr>
          <w:sz w:val="28"/>
        </w:rPr>
        <w:t xml:space="preserve">        </w:t>
      </w:r>
    </w:p>
    <w:p w:rsidR="008A05B7" w:rsidRPr="00C53624" w:rsidRDefault="008A05B7" w:rsidP="002F1A7D">
      <w:pPr>
        <w:tabs>
          <w:tab w:val="left" w:pos="720"/>
        </w:tabs>
        <w:ind w:firstLine="540"/>
        <w:jc w:val="center"/>
        <w:rPr>
          <w:b/>
          <w:sz w:val="32"/>
          <w:szCs w:val="32"/>
        </w:rPr>
      </w:pPr>
    </w:p>
    <w:p w:rsidR="008A05B7" w:rsidRDefault="008A05B7" w:rsidP="008A05B7">
      <w:pPr>
        <w:rPr>
          <w:b/>
          <w:sz w:val="28"/>
        </w:rPr>
      </w:pPr>
    </w:p>
    <w:p w:rsidR="008A05B7" w:rsidRDefault="008A05B7" w:rsidP="008A05B7">
      <w:pPr>
        <w:jc w:val="center"/>
        <w:rPr>
          <w:b/>
          <w:sz w:val="28"/>
        </w:rPr>
      </w:pPr>
      <w:r>
        <w:rPr>
          <w:b/>
          <w:sz w:val="28"/>
        </w:rPr>
        <w:t xml:space="preserve"> УЧЕБНЫЙ ПЛАН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3119"/>
        <w:gridCol w:w="992"/>
        <w:gridCol w:w="1173"/>
        <w:gridCol w:w="1173"/>
        <w:gridCol w:w="1173"/>
        <w:gridCol w:w="1173"/>
        <w:gridCol w:w="1174"/>
        <w:gridCol w:w="76"/>
      </w:tblGrid>
      <w:tr w:rsidR="008A05B7" w:rsidTr="004307FC">
        <w:trPr>
          <w:cantSplit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Название раздела программы</w:t>
            </w:r>
          </w:p>
        </w:tc>
        <w:tc>
          <w:tcPr>
            <w:tcW w:w="6934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A05B7" w:rsidRDefault="008A05B7" w:rsidP="004307FC">
            <w:pPr>
              <w:jc w:val="center"/>
            </w:pPr>
            <w:r>
              <w:t>Количество часов по годам обучения</w:t>
            </w:r>
          </w:p>
        </w:tc>
      </w:tr>
      <w:tr w:rsidR="008A05B7" w:rsidTr="004307FC">
        <w:trPr>
          <w:gridAfter w:val="1"/>
          <w:wAfter w:w="76" w:type="dxa"/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  <w:rPr>
                <w:b/>
              </w:rPr>
            </w:pPr>
          </w:p>
        </w:tc>
        <w:tc>
          <w:tcPr>
            <w:tcW w:w="333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8A05B7" w:rsidRDefault="008A05B7" w:rsidP="004307FC">
            <w:pPr>
              <w:jc w:val="center"/>
            </w:pPr>
            <w:r>
              <w:t>I год</w:t>
            </w:r>
          </w:p>
        </w:tc>
        <w:tc>
          <w:tcPr>
            <w:tcW w:w="3520" w:type="dxa"/>
            <w:gridSpan w:val="3"/>
          </w:tcPr>
          <w:p w:rsidR="008A05B7" w:rsidRDefault="008A05B7" w:rsidP="004307FC">
            <w:pPr>
              <w:jc w:val="center"/>
            </w:pPr>
            <w:r>
              <w:t>II год</w:t>
            </w:r>
          </w:p>
        </w:tc>
      </w:tr>
      <w:tr w:rsidR="008A05B7" w:rsidTr="004307FC">
        <w:trPr>
          <w:gridAfter w:val="1"/>
          <w:wAfter w:w="76" w:type="dxa"/>
          <w:cantSplit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5B7" w:rsidRDefault="008A05B7" w:rsidP="004307F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A05B7" w:rsidRDefault="008A05B7" w:rsidP="004307FC">
            <w:pPr>
              <w:jc w:val="center"/>
            </w:pPr>
            <w:r>
              <w:t>всего часов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теория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практика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  <w:r>
              <w:t>всего часов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теория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практика</w:t>
            </w:r>
          </w:p>
        </w:tc>
      </w:tr>
      <w:tr w:rsidR="008A05B7" w:rsidTr="004307FC">
        <w:trPr>
          <w:gridAfter w:val="1"/>
          <w:wAfter w:w="76" w:type="dxa"/>
          <w:trHeight w:val="1129"/>
        </w:trPr>
        <w:tc>
          <w:tcPr>
            <w:tcW w:w="637" w:type="dxa"/>
            <w:tcBorders>
              <w:top w:val="single" w:sz="4" w:space="0" w:color="auto"/>
            </w:tcBorders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1.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Общефизическая  подготовка</w:t>
            </w: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142</w:t>
            </w:r>
          </w:p>
          <w:p w:rsidR="008A05B7" w:rsidRDefault="008A05B7" w:rsidP="004307FC">
            <w:pPr>
              <w:jc w:val="center"/>
            </w:pP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8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134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134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6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128</w:t>
            </w:r>
          </w:p>
        </w:tc>
      </w:tr>
      <w:tr w:rsidR="008A05B7" w:rsidTr="004307FC">
        <w:trPr>
          <w:gridAfter w:val="1"/>
          <w:wAfter w:w="76" w:type="dxa"/>
        </w:trPr>
        <w:tc>
          <w:tcPr>
            <w:tcW w:w="637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2.</w:t>
            </w:r>
          </w:p>
        </w:tc>
        <w:tc>
          <w:tcPr>
            <w:tcW w:w="3119" w:type="dxa"/>
          </w:tcPr>
          <w:p w:rsidR="008A05B7" w:rsidRDefault="008A05B7" w:rsidP="004307FC">
            <w:pPr>
              <w:rPr>
                <w:b/>
              </w:rPr>
            </w:pPr>
          </w:p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Основы выживаемости</w:t>
            </w: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8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16</w:t>
            </w:r>
          </w:p>
          <w:p w:rsidR="008A05B7" w:rsidRDefault="008A05B7" w:rsidP="004307FC">
            <w:pPr>
              <w:jc w:val="center"/>
            </w:pP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28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8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20</w:t>
            </w:r>
          </w:p>
        </w:tc>
      </w:tr>
      <w:tr w:rsidR="008A05B7" w:rsidTr="004307FC">
        <w:trPr>
          <w:gridAfter w:val="1"/>
          <w:wAfter w:w="76" w:type="dxa"/>
        </w:trPr>
        <w:tc>
          <w:tcPr>
            <w:tcW w:w="637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3.</w:t>
            </w:r>
          </w:p>
          <w:p w:rsidR="008A05B7" w:rsidRDefault="008A05B7" w:rsidP="004307FC">
            <w:pPr>
              <w:jc w:val="center"/>
            </w:pPr>
          </w:p>
        </w:tc>
        <w:tc>
          <w:tcPr>
            <w:tcW w:w="3119" w:type="dxa"/>
          </w:tcPr>
          <w:p w:rsidR="008A05B7" w:rsidRDefault="008A05B7" w:rsidP="004307FC">
            <w:pPr>
              <w:rPr>
                <w:b/>
              </w:rPr>
            </w:pPr>
          </w:p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Ориентирование,</w:t>
            </w:r>
          </w:p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топография</w:t>
            </w: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16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6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20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8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12</w:t>
            </w:r>
          </w:p>
        </w:tc>
      </w:tr>
      <w:tr w:rsidR="008A05B7" w:rsidTr="004307FC">
        <w:trPr>
          <w:gridAfter w:val="1"/>
          <w:wAfter w:w="76" w:type="dxa"/>
        </w:trPr>
        <w:tc>
          <w:tcPr>
            <w:tcW w:w="637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4.</w:t>
            </w:r>
          </w:p>
        </w:tc>
        <w:tc>
          <w:tcPr>
            <w:tcW w:w="3119" w:type="dxa"/>
          </w:tcPr>
          <w:p w:rsidR="008A05B7" w:rsidRDefault="008A05B7" w:rsidP="004307FC">
            <w:pPr>
              <w:rPr>
                <w:b/>
              </w:rPr>
            </w:pPr>
          </w:p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Стрелковая подготовка</w:t>
            </w:r>
          </w:p>
          <w:p w:rsidR="008A05B7" w:rsidRDefault="008A05B7" w:rsidP="004307FC">
            <w:pPr>
              <w:rPr>
                <w:b/>
              </w:rPr>
            </w:pP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22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22</w:t>
            </w:r>
          </w:p>
        </w:tc>
      </w:tr>
      <w:tr w:rsidR="008A05B7" w:rsidTr="004307FC">
        <w:trPr>
          <w:gridAfter w:val="1"/>
          <w:wAfter w:w="76" w:type="dxa"/>
          <w:trHeight w:val="1415"/>
        </w:trPr>
        <w:tc>
          <w:tcPr>
            <w:tcW w:w="637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5.</w:t>
            </w:r>
          </w:p>
        </w:tc>
        <w:tc>
          <w:tcPr>
            <w:tcW w:w="3119" w:type="dxa"/>
          </w:tcPr>
          <w:p w:rsidR="008A05B7" w:rsidRDefault="008A05B7" w:rsidP="004307FC">
            <w:pPr>
              <w:rPr>
                <w:b/>
              </w:rPr>
            </w:pPr>
          </w:p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История Вооруженных сил и силовых структур России</w:t>
            </w: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-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10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10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</w:pPr>
          </w:p>
          <w:p w:rsidR="008A05B7" w:rsidRDefault="008A05B7" w:rsidP="004307FC">
            <w:pPr>
              <w:jc w:val="center"/>
            </w:pPr>
            <w:r>
              <w:t>-</w:t>
            </w:r>
          </w:p>
        </w:tc>
      </w:tr>
      <w:tr w:rsidR="008A05B7" w:rsidTr="004307FC">
        <w:trPr>
          <w:gridAfter w:val="1"/>
          <w:wAfter w:w="76" w:type="dxa"/>
        </w:trPr>
        <w:tc>
          <w:tcPr>
            <w:tcW w:w="3756" w:type="dxa"/>
            <w:gridSpan w:val="2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ИТОГО часов по годам обучения</w:t>
            </w:r>
          </w:p>
        </w:tc>
        <w:tc>
          <w:tcPr>
            <w:tcW w:w="992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216</w:t>
            </w:r>
          </w:p>
        </w:tc>
        <w:tc>
          <w:tcPr>
            <w:tcW w:w="1173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1174" w:type="dxa"/>
          </w:tcPr>
          <w:p w:rsidR="008A05B7" w:rsidRDefault="008A05B7" w:rsidP="004307FC">
            <w:pPr>
              <w:jc w:val="center"/>
              <w:rPr>
                <w:b/>
              </w:rPr>
            </w:pPr>
          </w:p>
          <w:p w:rsidR="008A05B7" w:rsidRDefault="008A05B7" w:rsidP="004307FC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8A05B7" w:rsidTr="004307FC">
        <w:tc>
          <w:tcPr>
            <w:tcW w:w="637" w:type="dxa"/>
          </w:tcPr>
          <w:p w:rsidR="008A05B7" w:rsidRDefault="008A05B7" w:rsidP="004307FC">
            <w:pPr>
              <w:jc w:val="center"/>
            </w:pPr>
            <w:r>
              <w:t>7.</w:t>
            </w:r>
          </w:p>
        </w:tc>
        <w:tc>
          <w:tcPr>
            <w:tcW w:w="3119" w:type="dxa"/>
          </w:tcPr>
          <w:p w:rsidR="008A05B7" w:rsidRDefault="008A05B7" w:rsidP="004307FC">
            <w:pPr>
              <w:rPr>
                <w:b/>
              </w:rPr>
            </w:pPr>
            <w:r>
              <w:rPr>
                <w:b/>
              </w:rPr>
              <w:t>Выездные мероприятия</w:t>
            </w:r>
          </w:p>
        </w:tc>
        <w:tc>
          <w:tcPr>
            <w:tcW w:w="6934" w:type="dxa"/>
            <w:gridSpan w:val="7"/>
          </w:tcPr>
          <w:p w:rsidR="008A05B7" w:rsidRDefault="008A05B7" w:rsidP="004307FC">
            <w:pPr>
              <w:ind w:firstLine="204"/>
              <w:jc w:val="both"/>
            </w:pPr>
            <w:r>
              <w:t>По специальному плану</w:t>
            </w:r>
          </w:p>
        </w:tc>
      </w:tr>
    </w:tbl>
    <w:p w:rsidR="008A05B7" w:rsidRDefault="008A05B7" w:rsidP="008A05B7"/>
    <w:p w:rsidR="002F1A7D" w:rsidRDefault="002F1A7D" w:rsidP="002F1A7D">
      <w:pPr>
        <w:tabs>
          <w:tab w:val="left" w:pos="720"/>
        </w:tabs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УЧЕБНО-ТЕМАТИЧЕСКИЕ ПЛАНЫ И</w:t>
      </w:r>
    </w:p>
    <w:p w:rsidR="002F1A7D" w:rsidRDefault="002F1A7D" w:rsidP="002F1A7D">
      <w:pPr>
        <w:tabs>
          <w:tab w:val="left" w:pos="720"/>
        </w:tabs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СОДЕРЖАНИЕ ПРОГРАММЫ</w:t>
      </w:r>
    </w:p>
    <w:p w:rsidR="002F1A7D" w:rsidRDefault="002F1A7D" w:rsidP="002F1A7D">
      <w:pPr>
        <w:tabs>
          <w:tab w:val="left" w:pos="720"/>
        </w:tabs>
        <w:ind w:firstLine="540"/>
        <w:jc w:val="center"/>
        <w:rPr>
          <w:b/>
          <w:sz w:val="32"/>
          <w:szCs w:val="32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Раздел 1. Общефизическая  подготовка:</w:t>
      </w:r>
    </w:p>
    <w:p w:rsidR="002F1A7D" w:rsidRDefault="002F1A7D" w:rsidP="002F1A7D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у подростков потребности в регулярных занятиях физической культурой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спортом, воспитание осмысленного отношения к ним как способу самореализации и личностно значимому проявлению человеческих способностей.</w:t>
      </w:r>
    </w:p>
    <w:p w:rsidR="002F1A7D" w:rsidRDefault="002F1A7D" w:rsidP="002F1A7D">
      <w:pPr>
        <w:numPr>
          <w:ilvl w:val="0"/>
          <w:numId w:val="3"/>
        </w:numPr>
        <w:tabs>
          <w:tab w:val="left" w:pos="993"/>
          <w:tab w:val="left" w:pos="1134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Укрепление здоровья, физическое развитие, повышение работоспособности обучающихся, развитие необходимых психических качеств: смелости, решительности, хладнокровия и т. п.</w:t>
      </w:r>
    </w:p>
    <w:p w:rsidR="002F1A7D" w:rsidRDefault="002F1A7D" w:rsidP="002F1A7D">
      <w:pPr>
        <w:numPr>
          <w:ilvl w:val="0"/>
          <w:numId w:val="3"/>
        </w:numPr>
        <w:tabs>
          <w:tab w:val="left" w:pos="0"/>
          <w:tab w:val="left" w:pos="900"/>
          <w:tab w:val="num" w:pos="1080"/>
          <w:tab w:val="left" w:pos="1134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навыков самообороны. </w:t>
      </w:r>
    </w:p>
    <w:p w:rsidR="002F1A7D" w:rsidRDefault="002F1A7D" w:rsidP="002F1A7D">
      <w:pPr>
        <w:ind w:firstLine="540"/>
        <w:jc w:val="both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"/>
        <w:gridCol w:w="4536"/>
        <w:gridCol w:w="1345"/>
        <w:gridCol w:w="1292"/>
        <w:gridCol w:w="244"/>
      </w:tblGrid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F1A7D" w:rsidRDefault="002F1A7D" w:rsidP="0045620C">
            <w:pPr>
              <w:ind w:left="-580" w:firstLine="540"/>
              <w:rPr>
                <w:sz w:val="28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ind w:firstLine="540"/>
              <w:rPr>
                <w:sz w:val="28"/>
              </w:rPr>
            </w:pPr>
          </w:p>
          <w:p w:rsidR="002F1A7D" w:rsidRDefault="002F1A7D" w:rsidP="0045620C">
            <w:pPr>
              <w:ind w:firstLine="540"/>
              <w:jc w:val="center"/>
              <w:rPr>
                <w:sz w:val="28"/>
              </w:rPr>
            </w:pPr>
            <w:r>
              <w:rPr>
                <w:sz w:val="28"/>
              </w:rPr>
              <w:t>Тема</w:t>
            </w:r>
          </w:p>
        </w:tc>
        <w:tc>
          <w:tcPr>
            <w:tcW w:w="2637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ind w:firstLine="227"/>
              <w:rPr>
                <w:sz w:val="28"/>
              </w:rPr>
            </w:pPr>
            <w:r>
              <w:rPr>
                <w:sz w:val="28"/>
              </w:rPr>
              <w:t xml:space="preserve">Количество </w:t>
            </w:r>
          </w:p>
          <w:p w:rsidR="002F1A7D" w:rsidRDefault="002F1A7D" w:rsidP="0045620C">
            <w:pPr>
              <w:ind w:firstLine="227"/>
              <w:rPr>
                <w:sz w:val="28"/>
              </w:rPr>
            </w:pPr>
            <w:r>
              <w:rPr>
                <w:sz w:val="28"/>
              </w:rPr>
              <w:t>часов</w:t>
            </w:r>
          </w:p>
          <w:p w:rsidR="002F1A7D" w:rsidRDefault="002F1A7D" w:rsidP="0045620C">
            <w:pPr>
              <w:ind w:firstLine="227"/>
              <w:rPr>
                <w:sz w:val="28"/>
              </w:rPr>
            </w:pPr>
            <w:r>
              <w:rPr>
                <w:sz w:val="28"/>
              </w:rPr>
              <w:t>по годам обучения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lastRenderedPageBreak/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ind w:firstLine="540"/>
              <w:rPr>
                <w:sz w:val="28"/>
              </w:rPr>
            </w:pPr>
          </w:p>
        </w:tc>
        <w:tc>
          <w:tcPr>
            <w:tcW w:w="13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8"/>
              </w:rPr>
            </w:pPr>
            <w:r>
              <w:rPr>
                <w:sz w:val="28"/>
              </w:rPr>
              <w:t>I год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8"/>
              </w:rPr>
            </w:pPr>
            <w:r>
              <w:rPr>
                <w:sz w:val="28"/>
              </w:rPr>
              <w:t>II год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</w:pPr>
            <w: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</w:pPr>
            <w:r>
              <w:t>Значение общефизической подготовки в жизни юноши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2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</w:pPr>
            <w: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</w:pPr>
            <w:r>
              <w:t>Основы гигиены и закаливания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2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</w:pPr>
            <w: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</w:pPr>
            <w:r>
              <w:t>Методика самоподготовки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8054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ind w:left="-580" w:firstLine="22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Практические занятия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Строевые упражнения, разогревающие </w:t>
            </w:r>
            <w:proofErr w:type="spellStart"/>
            <w:r>
              <w:rPr>
                <w:sz w:val="22"/>
                <w:szCs w:val="22"/>
              </w:rPr>
              <w:t>упр-я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упр-я</w:t>
            </w:r>
            <w:proofErr w:type="spellEnd"/>
            <w:r>
              <w:rPr>
                <w:sz w:val="22"/>
                <w:szCs w:val="22"/>
              </w:rPr>
              <w:t xml:space="preserve"> на гибкость, на развитие осанки, равновесия и координации (общеразвивающие </w:t>
            </w:r>
            <w:proofErr w:type="spellStart"/>
            <w:r>
              <w:rPr>
                <w:sz w:val="22"/>
                <w:szCs w:val="22"/>
              </w:rPr>
              <w:t>упр-я</w:t>
            </w:r>
            <w:proofErr w:type="spellEnd"/>
            <w:r>
              <w:rPr>
                <w:sz w:val="22"/>
                <w:szCs w:val="22"/>
              </w:rPr>
              <w:t>) – обязательны для каждого занятия.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Упражнения на развитие силы и скоростно-силовых качеств, общей, силовой, скоростной и специальной выносливости, упражнение на реакцию и ловкость.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Самостраховка</w:t>
            </w:r>
            <w:proofErr w:type="spellEnd"/>
            <w:r>
              <w:rPr>
                <w:sz w:val="22"/>
                <w:szCs w:val="22"/>
              </w:rPr>
              <w:t xml:space="preserve"> при падениях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от ударов – подставки, уклоны, нырки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54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Захваты, освобождения от захватов, разрыв дистанции, использование действий противника для проведения бросков и заваливаний, подготовка к проведению бросков и заваливаний, техника выполнения борцовских приемов (заваливания, подсечки, подножки, зацепы, подхваты, подсады, </w:t>
            </w:r>
            <w:proofErr w:type="spellStart"/>
            <w:r>
              <w:rPr>
                <w:sz w:val="22"/>
                <w:szCs w:val="22"/>
              </w:rPr>
              <w:t>подбивы</w:t>
            </w:r>
            <w:proofErr w:type="spellEnd"/>
            <w:r>
              <w:rPr>
                <w:sz w:val="22"/>
                <w:szCs w:val="22"/>
              </w:rPr>
              <w:t>, броски), комбинации, удержания, болевые и удушающие приемы, контрприемы, работа на манекенах</w:t>
            </w:r>
            <w:proofErr w:type="gramEnd"/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firstLine="22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</w:tr>
      <w:tr w:rsidR="002F1A7D" w:rsidTr="0045620C">
        <w:trPr>
          <w:gridAfter w:val="1"/>
          <w:wAfter w:w="244" w:type="dxa"/>
        </w:trPr>
        <w:tc>
          <w:tcPr>
            <w:tcW w:w="63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ind w:left="-580" w:firstLine="54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ind w:firstLine="540"/>
              <w:rPr>
                <w:b/>
                <w:sz w:val="22"/>
                <w:szCs w:val="22"/>
              </w:rPr>
            </w:pPr>
            <w:r w:rsidRPr="00D8779B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ind w:firstLine="227"/>
              <w:jc w:val="center"/>
              <w:rPr>
                <w:b/>
                <w:sz w:val="22"/>
                <w:szCs w:val="22"/>
              </w:rPr>
            </w:pPr>
            <w:r w:rsidRPr="00D8779B">
              <w:rPr>
                <w:b/>
                <w:sz w:val="22"/>
                <w:szCs w:val="22"/>
              </w:rPr>
              <w:t>98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ind w:firstLine="227"/>
              <w:jc w:val="center"/>
              <w:rPr>
                <w:b/>
                <w:sz w:val="22"/>
                <w:szCs w:val="22"/>
              </w:rPr>
            </w:pPr>
            <w:r w:rsidRPr="00D8779B">
              <w:rPr>
                <w:b/>
                <w:sz w:val="22"/>
                <w:szCs w:val="22"/>
              </w:rPr>
              <w:t>76</w:t>
            </w:r>
          </w:p>
        </w:tc>
      </w:tr>
    </w:tbl>
    <w:p w:rsidR="002F1A7D" w:rsidRDefault="002F1A7D" w:rsidP="002F1A7D">
      <w:pPr>
        <w:pStyle w:val="2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учащимся даются задания для самосто</w:t>
      </w:r>
      <w:r w:rsidR="00D4751B">
        <w:rPr>
          <w:rFonts w:ascii="Times New Roman" w:hAnsi="Times New Roman" w:cs="Times New Roman"/>
        </w:rPr>
        <w:t>ятельной подготовки по ОФП и сам</w:t>
      </w:r>
      <w:r>
        <w:rPr>
          <w:rFonts w:ascii="Times New Roman" w:hAnsi="Times New Roman" w:cs="Times New Roman"/>
        </w:rPr>
        <w:t>ообороне.</w:t>
      </w:r>
    </w:p>
    <w:p w:rsidR="002F1A7D" w:rsidRDefault="002F1A7D" w:rsidP="002F1A7D">
      <w:pPr>
        <w:rPr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  <w:r>
        <w:rPr>
          <w:b/>
          <w:sz w:val="28"/>
        </w:rPr>
        <w:t>Раздел 2. Основы выживаемости</w:t>
      </w:r>
    </w:p>
    <w:p w:rsidR="002F1A7D" w:rsidRDefault="002F1A7D" w:rsidP="002F1A7D">
      <w:pPr>
        <w:ind w:firstLine="540"/>
        <w:jc w:val="both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раздела:</w:t>
      </w:r>
    </w:p>
    <w:p w:rsidR="002F1A7D" w:rsidRDefault="002F1A7D" w:rsidP="002F1A7D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Осознание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перманентности факторов опасностей в процессе жизнедеятельности и в повседневной жизни, получение знаний и навыков предвидения, распознания и своевременной оценки их опасного, негативного воздействия.</w:t>
      </w:r>
    </w:p>
    <w:p w:rsidR="002F1A7D" w:rsidRDefault="002F1A7D" w:rsidP="002F1A7D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Освоение </w:t>
      </w:r>
      <w:proofErr w:type="gramStart"/>
      <w:r>
        <w:rPr>
          <w:sz w:val="28"/>
          <w:szCs w:val="28"/>
        </w:rPr>
        <w:t>обучающимися</w:t>
      </w:r>
      <w:proofErr w:type="gramEnd"/>
      <w:r>
        <w:rPr>
          <w:sz w:val="28"/>
          <w:szCs w:val="28"/>
        </w:rPr>
        <w:t xml:space="preserve"> правил и принципов безопасного поведения и деятельности в экстремальных и чрезвычайных ситуациях.</w:t>
      </w:r>
    </w:p>
    <w:p w:rsidR="002F1A7D" w:rsidRDefault="002F1A7D" w:rsidP="002F1A7D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Развитие у обучающихся таких качеств, как ответственность, трудолюбие, обдуманность поведения, терпение, настойчивость в достижении цели, уважение к людям, бережное отношение к окружающей среде.</w:t>
      </w:r>
    </w:p>
    <w:p w:rsidR="002F1A7D" w:rsidRDefault="002F1A7D" w:rsidP="002F1A7D">
      <w:pPr>
        <w:numPr>
          <w:ilvl w:val="0"/>
          <w:numId w:val="4"/>
        </w:numPr>
        <w:tabs>
          <w:tab w:val="clear" w:pos="720"/>
          <w:tab w:val="num" w:pos="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Овладение навыками выживания  в различных природных и климатических условиях.</w:t>
      </w: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820"/>
        <w:gridCol w:w="1204"/>
        <w:gridCol w:w="1187"/>
        <w:gridCol w:w="17"/>
      </w:tblGrid>
      <w:tr w:rsidR="002F1A7D" w:rsidTr="0045620C">
        <w:trPr>
          <w:gridAfter w:val="1"/>
          <w:wAfter w:w="17" w:type="dxa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</w:p>
          <w:p w:rsidR="002F1A7D" w:rsidRDefault="002F1A7D" w:rsidP="0045620C">
            <w:pPr>
              <w:jc w:val="center"/>
            </w:pPr>
            <w: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</w:p>
          <w:p w:rsidR="002F1A7D" w:rsidRDefault="002F1A7D" w:rsidP="0045620C">
            <w:pPr>
              <w:jc w:val="center"/>
            </w:pPr>
            <w:r>
              <w:t>Тема</w:t>
            </w:r>
          </w:p>
        </w:tc>
        <w:tc>
          <w:tcPr>
            <w:tcW w:w="239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  <w:r>
              <w:t>Количество часов по годам обучения</w:t>
            </w:r>
          </w:p>
        </w:tc>
      </w:tr>
      <w:tr w:rsidR="002F1A7D" w:rsidTr="0045620C"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/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I год</w:t>
            </w: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II год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762251" w:rsidRDefault="002F1A7D" w:rsidP="0045620C">
            <w:pPr>
              <w:rPr>
                <w:b/>
                <w:u w:val="single"/>
              </w:rPr>
            </w:pPr>
            <w:r w:rsidRPr="00762251">
              <w:rPr>
                <w:b/>
                <w:u w:val="single"/>
              </w:rPr>
              <w:t>ТЕОРИЯ</w:t>
            </w:r>
          </w:p>
          <w:p w:rsidR="002F1A7D" w:rsidRDefault="002F1A7D" w:rsidP="0045620C">
            <w:r>
              <w:t>Окружающая среда, опасности, возникающие в повседневной жизни, правила безопасного поведения детей, экологическая безопасность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Чрезвычайные ситуации локального характера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ЧС техногенного и природного происхождения, защита от последствий ЧС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4.</w:t>
            </w:r>
          </w:p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Гражданская оборона, ради</w:t>
            </w:r>
            <w:proofErr w:type="gramStart"/>
            <w:r>
              <w:t>о-</w:t>
            </w:r>
            <w:proofErr w:type="gramEnd"/>
            <w:r>
              <w:t>, химическая, бактериологическая защита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Здоровье и здоровый образ жизни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Начальная медицинская подготовка: характеристика состояний, требующих оказания первой медицинской помощи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Первая медицинская помощь при травматизме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8.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Первая медицинская помощь при инфекционных заболеваниях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9.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Первая медицинская помощь при отравлениях, тепловых, солнечных ударах, ожогах, обморожениях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  <w:p w:rsidR="002F1A7D" w:rsidRDefault="002F1A7D" w:rsidP="0045620C">
            <w:pPr>
              <w:jc w:val="center"/>
            </w:pPr>
          </w:p>
          <w:p w:rsidR="002F1A7D" w:rsidRDefault="002F1A7D" w:rsidP="0045620C">
            <w:pPr>
              <w:jc w:val="center"/>
            </w:pP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10.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Выживание в различных географических и климатических условиях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762251" w:rsidRDefault="002F1A7D" w:rsidP="0045620C">
            <w:pPr>
              <w:rPr>
                <w:b/>
                <w:u w:val="single"/>
              </w:rPr>
            </w:pPr>
            <w:r w:rsidRPr="00762251">
              <w:rPr>
                <w:b/>
                <w:u w:val="single"/>
              </w:rPr>
              <w:t>ПРАКТИКА</w:t>
            </w:r>
          </w:p>
          <w:p w:rsidR="002F1A7D" w:rsidRDefault="002F1A7D" w:rsidP="0045620C">
            <w:r>
              <w:t>Первая медицинская помощь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Защита от оружия массового поражения, ради</w:t>
            </w:r>
            <w:proofErr w:type="gramStart"/>
            <w:r>
              <w:t>о-</w:t>
            </w:r>
            <w:proofErr w:type="gramEnd"/>
            <w:r>
              <w:t>, химическая, бактериологическая защита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Выживание на местности в различных географических и климатических условиях: обустройство бивака, разведение костров, добывание и обеззараживание воды и пищи, съедобные и лекарственные растения, </w:t>
            </w:r>
            <w:proofErr w:type="spellStart"/>
            <w:r>
              <w:t>следопытство</w:t>
            </w:r>
            <w:proofErr w:type="spell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8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8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Походная, маршевая подготовка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rPr>
                <w:b/>
              </w:rPr>
            </w:pPr>
            <w:r w:rsidRPr="00D8779B">
              <w:rPr>
                <w:b/>
              </w:rPr>
              <w:t>Итого</w:t>
            </w:r>
            <w:proofErr w:type="gramStart"/>
            <w:r w:rsidRPr="00D8779B">
              <w:rPr>
                <w:b/>
              </w:rPr>
              <w:t xml:space="preserve"> :</w:t>
            </w:r>
            <w:proofErr w:type="gram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44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46</w:t>
            </w:r>
          </w:p>
        </w:tc>
      </w:tr>
    </w:tbl>
    <w:p w:rsidR="002F1A7D" w:rsidRDefault="002F1A7D" w:rsidP="002F1A7D">
      <w:pPr>
        <w:ind w:firstLine="540"/>
        <w:jc w:val="both"/>
      </w:pPr>
      <w:r>
        <w:t>Примечание: в приведенной таблице не учтены занятия, проводимые в условиях походов выходного дня, профильных лагерей и экспедиций в период летних каникул.</w:t>
      </w:r>
    </w:p>
    <w:p w:rsidR="002F1A7D" w:rsidRDefault="002F1A7D" w:rsidP="002F1A7D">
      <w:pPr>
        <w:ind w:firstLine="540"/>
        <w:jc w:val="both"/>
        <w:rPr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Раздел 3. Ориентирование, топография</w:t>
      </w:r>
    </w:p>
    <w:p w:rsidR="002F1A7D" w:rsidRDefault="002F1A7D" w:rsidP="002F1A7D">
      <w:pPr>
        <w:ind w:firstLine="540"/>
        <w:jc w:val="both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раздела:</w:t>
      </w:r>
    </w:p>
    <w:p w:rsidR="002F1A7D" w:rsidRDefault="002F1A7D" w:rsidP="002F1A7D">
      <w:pPr>
        <w:numPr>
          <w:ilvl w:val="0"/>
          <w:numId w:val="19"/>
        </w:numPr>
        <w:tabs>
          <w:tab w:val="num" w:pos="0"/>
          <w:tab w:val="left" w:pos="900"/>
          <w:tab w:val="left" w:pos="1080"/>
        </w:tabs>
        <w:ind w:left="0" w:firstLine="540"/>
        <w:jc w:val="both"/>
        <w:rPr>
          <w:sz w:val="28"/>
        </w:rPr>
      </w:pPr>
      <w:r>
        <w:rPr>
          <w:sz w:val="28"/>
        </w:rPr>
        <w:t>Овладение прикладными знаниями, умениями и навыками.</w:t>
      </w:r>
    </w:p>
    <w:p w:rsidR="002F1A7D" w:rsidRDefault="002F1A7D" w:rsidP="002F1A7D">
      <w:pPr>
        <w:numPr>
          <w:ilvl w:val="0"/>
          <w:numId w:val="19"/>
        </w:numPr>
        <w:tabs>
          <w:tab w:val="num" w:pos="0"/>
          <w:tab w:val="left" w:pos="720"/>
          <w:tab w:val="left" w:pos="900"/>
          <w:tab w:val="left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lastRenderedPageBreak/>
        <w:t>Ориентирование с помощью топографических средств (карта, компас, план и т.д.), по небесным светилам и местным предметам.</w:t>
      </w:r>
    </w:p>
    <w:p w:rsidR="002F1A7D" w:rsidRDefault="002F1A7D" w:rsidP="002F1A7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820"/>
        <w:gridCol w:w="1204"/>
        <w:gridCol w:w="1080"/>
        <w:gridCol w:w="124"/>
      </w:tblGrid>
      <w:tr w:rsidR="002F1A7D" w:rsidTr="0045620C">
        <w:trPr>
          <w:gridAfter w:val="1"/>
          <w:wAfter w:w="124" w:type="dxa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</w:p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</w:p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284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 xml:space="preserve">Количество часов </w:t>
            </w:r>
          </w:p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>по годам обучения</w:t>
            </w:r>
          </w:p>
        </w:tc>
      </w:tr>
      <w:tr w:rsidR="002F1A7D" w:rsidTr="0045620C"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rPr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I год</w:t>
            </w:r>
          </w:p>
        </w:tc>
        <w:tc>
          <w:tcPr>
            <w:tcW w:w="120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II год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762251" w:rsidRDefault="002F1A7D" w:rsidP="0045620C">
            <w:pPr>
              <w:rPr>
                <w:b/>
                <w:u w:val="single"/>
              </w:rPr>
            </w:pPr>
            <w:r w:rsidRPr="00762251">
              <w:rPr>
                <w:b/>
                <w:u w:val="single"/>
              </w:rPr>
              <w:t>ТЕОРИЯ</w:t>
            </w:r>
          </w:p>
          <w:p w:rsidR="002F1A7D" w:rsidRDefault="002F1A7D" w:rsidP="0045620C">
            <w:r>
              <w:t>Стороны света. Азимут и дирекционный угол. Определение расстояний до ориентира по видимому размеру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Ориентирование по компасу и окружающим предметам. Пары шагов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Ориентирование по светилам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4.</w:t>
            </w:r>
          </w:p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Карты, топографические обозначения, кроки, </w:t>
            </w:r>
            <w:proofErr w:type="spellStart"/>
            <w:r>
              <w:t>выкопировки</w:t>
            </w:r>
            <w:proofErr w:type="spellEnd"/>
            <w:r>
              <w:t>, планы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Pr="00762251" w:rsidRDefault="002F1A7D" w:rsidP="0045620C">
            <w:pPr>
              <w:rPr>
                <w:b/>
                <w:u w:val="single"/>
              </w:rPr>
            </w:pPr>
            <w:r w:rsidRPr="00762251">
              <w:rPr>
                <w:b/>
                <w:u w:val="single"/>
              </w:rPr>
              <w:t>ПРАКТИКА</w:t>
            </w:r>
          </w:p>
          <w:p w:rsidR="002F1A7D" w:rsidRDefault="002F1A7D" w:rsidP="0045620C">
            <w:r>
              <w:t>Измерение расстояний в парах шагов; выход в точку по азимуту и расстоянию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Ориентирование по компасу. Прохождение маршрута по азимуту и расстоянию. Прокладка маршрута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Ориентирование по окружающим предметам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 xml:space="preserve">4.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Ориентирование по светилам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Чтение карт, ориентирование по ним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Составление планов, карт, снятие </w:t>
            </w:r>
            <w:proofErr w:type="spellStart"/>
            <w:r>
              <w:t>крок</w:t>
            </w:r>
            <w:proofErr w:type="spellEnd"/>
            <w:r>
              <w:t xml:space="preserve">, </w:t>
            </w:r>
            <w:proofErr w:type="spellStart"/>
            <w:r>
              <w:t>выкопировок</w:t>
            </w:r>
            <w:proofErr w:type="spellEnd"/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rPr>
                <w:b/>
              </w:rPr>
            </w:pPr>
            <w:r w:rsidRPr="00D8779B">
              <w:rPr>
                <w:b/>
              </w:rPr>
              <w:t>Итого: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24</w:t>
            </w:r>
          </w:p>
        </w:tc>
        <w:tc>
          <w:tcPr>
            <w:tcW w:w="120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26</w:t>
            </w:r>
          </w:p>
        </w:tc>
      </w:tr>
    </w:tbl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jc w:val="center"/>
        <w:rPr>
          <w:b/>
          <w:sz w:val="28"/>
        </w:rPr>
      </w:pPr>
      <w:r>
        <w:rPr>
          <w:b/>
          <w:sz w:val="28"/>
        </w:rPr>
        <w:t>Раздел  4. Стрелковая подготовка</w:t>
      </w:r>
    </w:p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раздела:</w:t>
      </w:r>
    </w:p>
    <w:p w:rsidR="002F1A7D" w:rsidRDefault="002F1A7D" w:rsidP="002F1A7D">
      <w:pPr>
        <w:numPr>
          <w:ilvl w:val="0"/>
          <w:numId w:val="20"/>
        </w:numPr>
        <w:tabs>
          <w:tab w:val="clear" w:pos="1440"/>
          <w:tab w:val="num" w:pos="0"/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Овладение военно-прикладными навыками: безопасным обращением со  стрелковыми оружием, меткой стрельбы и др.</w:t>
      </w:r>
      <w:proofErr w:type="gramEnd"/>
    </w:p>
    <w:p w:rsidR="002F1A7D" w:rsidRDefault="002F1A7D" w:rsidP="002F1A7D">
      <w:pPr>
        <w:numPr>
          <w:ilvl w:val="0"/>
          <w:numId w:val="20"/>
        </w:numPr>
        <w:tabs>
          <w:tab w:val="clear" w:pos="1440"/>
          <w:tab w:val="num" w:pos="0"/>
          <w:tab w:val="left" w:pos="900"/>
          <w:tab w:val="num" w:pos="108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Развитие дисциплинированности, хладнокровия, выдержки, концентрации внимания</w:t>
      </w:r>
      <w:r>
        <w:rPr>
          <w:sz w:val="28"/>
          <w:szCs w:val="28"/>
        </w:rPr>
        <w:t xml:space="preserve">. </w:t>
      </w:r>
    </w:p>
    <w:p w:rsidR="002F1A7D" w:rsidRDefault="002F1A7D" w:rsidP="002F1A7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820"/>
        <w:gridCol w:w="1204"/>
        <w:gridCol w:w="2447"/>
        <w:gridCol w:w="547"/>
        <w:gridCol w:w="17"/>
      </w:tblGrid>
      <w:tr w:rsidR="002F1A7D" w:rsidTr="0045620C">
        <w:trPr>
          <w:gridAfter w:val="2"/>
          <w:wAfter w:w="564" w:type="dxa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</w:p>
          <w:p w:rsidR="002F1A7D" w:rsidRDefault="002F1A7D" w:rsidP="0045620C">
            <w:pPr>
              <w:jc w:val="center"/>
            </w:pPr>
            <w: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</w:p>
          <w:p w:rsidR="002F1A7D" w:rsidRDefault="002F1A7D" w:rsidP="0045620C">
            <w:pPr>
              <w:jc w:val="center"/>
            </w:pPr>
            <w:r>
              <w:t>Тема</w:t>
            </w:r>
          </w:p>
        </w:tc>
        <w:tc>
          <w:tcPr>
            <w:tcW w:w="365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r>
              <w:t>Количество часов по годам</w:t>
            </w:r>
          </w:p>
          <w:p w:rsidR="002F1A7D" w:rsidRDefault="002F1A7D" w:rsidP="0045620C">
            <w:r>
              <w:t>обучения</w:t>
            </w:r>
          </w:p>
        </w:tc>
      </w:tr>
      <w:tr w:rsidR="002F1A7D" w:rsidTr="0045620C"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/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I год</w:t>
            </w:r>
          </w:p>
        </w:tc>
        <w:tc>
          <w:tcPr>
            <w:tcW w:w="3011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II год</w:t>
            </w:r>
          </w:p>
        </w:tc>
      </w:tr>
      <w:tr w:rsidR="002F1A7D" w:rsidTr="0045620C">
        <w:trPr>
          <w:gridAfter w:val="2"/>
          <w:wAfter w:w="564" w:type="dxa"/>
        </w:trPr>
        <w:tc>
          <w:tcPr>
            <w:tcW w:w="9250" w:type="dxa"/>
            <w:gridSpan w:val="4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Теоретические занятия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Правила и меры безопасности при обращении с оружием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Основы теории стрельбы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</w:tr>
      <w:tr w:rsidR="002F1A7D" w:rsidTr="0045620C">
        <w:trPr>
          <w:gridAfter w:val="1"/>
          <w:wAfter w:w="17" w:type="dxa"/>
        </w:trPr>
        <w:tc>
          <w:tcPr>
            <w:tcW w:w="9797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Практические занятия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Тренировка в технике стрельбы</w:t>
            </w:r>
          </w:p>
          <w:p w:rsidR="002F1A7D" w:rsidRDefault="00D4751B" w:rsidP="0045620C">
            <w:r>
              <w:t>(</w:t>
            </w:r>
            <w:proofErr w:type="gramStart"/>
            <w:r>
              <w:t>прицеливании</w:t>
            </w:r>
            <w:proofErr w:type="gramEnd"/>
            <w:r>
              <w:t>, дыхании, нажатии</w:t>
            </w:r>
            <w:r w:rsidR="002F1A7D">
              <w:t xml:space="preserve"> на спусковой крючок, координации)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12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8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Тренировка в стрельбе на кучность, </w:t>
            </w:r>
            <w:r>
              <w:lastRenderedPageBreak/>
              <w:t>результат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lastRenderedPageBreak/>
              <w:t>12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10</w:t>
            </w:r>
          </w:p>
          <w:p w:rsidR="002F1A7D" w:rsidRDefault="002F1A7D" w:rsidP="0045620C">
            <w:pPr>
              <w:jc w:val="center"/>
            </w:pP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rPr>
                <w:b/>
              </w:rPr>
            </w:pPr>
            <w:r w:rsidRPr="00D8779B">
              <w:rPr>
                <w:b/>
              </w:rPr>
              <w:t>Итого: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26</w:t>
            </w:r>
          </w:p>
        </w:tc>
        <w:tc>
          <w:tcPr>
            <w:tcW w:w="30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20</w:t>
            </w:r>
          </w:p>
        </w:tc>
      </w:tr>
    </w:tbl>
    <w:p w:rsidR="002F1A7D" w:rsidRDefault="002F1A7D" w:rsidP="002F1A7D">
      <w:pPr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b/>
        </w:rPr>
      </w:pPr>
      <w:r>
        <w:t>Примечание: в таблице не учтены занятия по стрелковой подготовке, проводимые в условиях летних выездов.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Раздел 5. История Вооруженных сил и силовых структур России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 раздела:</w:t>
      </w:r>
    </w:p>
    <w:p w:rsidR="002F1A7D" w:rsidRDefault="002F1A7D" w:rsidP="002F1A7D">
      <w:pPr>
        <w:numPr>
          <w:ilvl w:val="0"/>
          <w:numId w:val="21"/>
        </w:numPr>
        <w:tabs>
          <w:tab w:val="clear" w:pos="144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Привитие </w:t>
      </w:r>
      <w:proofErr w:type="gramStart"/>
      <w:r>
        <w:rPr>
          <w:sz w:val="28"/>
        </w:rPr>
        <w:t>обучающимся</w:t>
      </w:r>
      <w:proofErr w:type="gramEnd"/>
      <w:r>
        <w:rPr>
          <w:sz w:val="28"/>
        </w:rPr>
        <w:t xml:space="preserve"> любви к своему Отечеству, интереса к его истории.</w:t>
      </w:r>
    </w:p>
    <w:p w:rsidR="002F1A7D" w:rsidRDefault="002F1A7D" w:rsidP="002F1A7D">
      <w:pPr>
        <w:numPr>
          <w:ilvl w:val="0"/>
          <w:numId w:val="21"/>
        </w:numPr>
        <w:tabs>
          <w:tab w:val="clear" w:pos="144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Знакомство с Конституцией РФ, законами, основными правами и обязанностями граждан России.</w:t>
      </w:r>
    </w:p>
    <w:p w:rsidR="002F1A7D" w:rsidRDefault="002F1A7D" w:rsidP="002F1A7D">
      <w:pPr>
        <w:numPr>
          <w:ilvl w:val="0"/>
          <w:numId w:val="21"/>
        </w:numPr>
        <w:tabs>
          <w:tab w:val="clear" w:pos="144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Изучение истории и традиций Вооруженных сил и силовых структур России.</w:t>
      </w:r>
    </w:p>
    <w:p w:rsidR="002F1A7D" w:rsidRDefault="002F1A7D" w:rsidP="002F1A7D">
      <w:pPr>
        <w:numPr>
          <w:ilvl w:val="0"/>
          <w:numId w:val="21"/>
        </w:numPr>
        <w:tabs>
          <w:tab w:val="clear" w:pos="1440"/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Формирование потребности неукоснительного следования таким понятиям,  как честь, достоинство, милосердие, справедливость.</w:t>
      </w:r>
    </w:p>
    <w:p w:rsidR="002F1A7D" w:rsidRDefault="002F1A7D" w:rsidP="002F1A7D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820"/>
        <w:gridCol w:w="1204"/>
        <w:gridCol w:w="349"/>
        <w:gridCol w:w="658"/>
      </w:tblGrid>
      <w:tr w:rsidR="002F1A7D" w:rsidTr="0045620C">
        <w:trPr>
          <w:gridAfter w:val="1"/>
          <w:wAfter w:w="658" w:type="dxa"/>
        </w:trPr>
        <w:tc>
          <w:tcPr>
            <w:tcW w:w="77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</w:p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82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</w:p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553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</w:tcPr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>Количество</w:t>
            </w:r>
          </w:p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 xml:space="preserve"> Часов</w:t>
            </w:r>
          </w:p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 xml:space="preserve"> по годам </w:t>
            </w:r>
          </w:p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>обучения</w:t>
            </w:r>
          </w:p>
        </w:tc>
      </w:tr>
      <w:tr w:rsidR="002F1A7D" w:rsidTr="0045620C">
        <w:tc>
          <w:tcPr>
            <w:tcW w:w="77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482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2F1A7D" w:rsidRDefault="002F1A7D" w:rsidP="0045620C">
            <w:pPr>
              <w:rPr>
                <w:b/>
              </w:rPr>
            </w:pPr>
          </w:p>
        </w:tc>
        <w:tc>
          <w:tcPr>
            <w:tcW w:w="120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  <w:rPr>
                <w:b/>
              </w:rPr>
            </w:pPr>
            <w:r>
              <w:rPr>
                <w:b/>
              </w:rPr>
              <w:t>I год</w:t>
            </w:r>
          </w:p>
        </w:tc>
        <w:tc>
          <w:tcPr>
            <w:tcW w:w="100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rPr>
                <w:b/>
              </w:rPr>
            </w:pPr>
            <w:r>
              <w:rPr>
                <w:b/>
              </w:rPr>
              <w:t>II год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История и традиции Вооруженных сил и силовых структур России, символы воинской чести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2.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Основы обороны и безопасности государства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3.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Назначение, состав, принципы строительства, виды, боевые возможности </w:t>
            </w:r>
            <w:proofErr w:type="gramStart"/>
            <w:r>
              <w:t>ВС</w:t>
            </w:r>
            <w:proofErr w:type="gramEnd"/>
            <w:r>
              <w:t xml:space="preserve"> и СС России на современном этапе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4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4.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Основополагающие документы, определяющие основные положения по обороноспособности и безопасности государства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5.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Общие положения о воинской обязанности, законы РФ о воинской обязанности и военной службе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6.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 xml:space="preserve">структура, боевые возможности, техника и вооружение </w:t>
            </w:r>
            <w:proofErr w:type="gramStart"/>
            <w:r>
              <w:t>ВС</w:t>
            </w:r>
            <w:proofErr w:type="gramEnd"/>
            <w:r>
              <w:t xml:space="preserve"> и СС России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1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  <w:r>
              <w:t>7.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roofErr w:type="gramStart"/>
            <w:r>
              <w:t>ВС</w:t>
            </w:r>
            <w:proofErr w:type="gramEnd"/>
            <w:r>
              <w:t xml:space="preserve"> и СС зарубежных стран, боевые возможности, техника и вооружение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1A7D" w:rsidRDefault="002F1A7D" w:rsidP="0045620C">
            <w:r>
              <w:t>2</w:t>
            </w:r>
          </w:p>
        </w:tc>
      </w:tr>
      <w:tr w:rsidR="002F1A7D" w:rsidTr="0045620C">
        <w:tc>
          <w:tcPr>
            <w:tcW w:w="77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F1A7D" w:rsidRDefault="002F1A7D" w:rsidP="0045620C">
            <w:pPr>
              <w:jc w:val="center"/>
            </w:pP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rPr>
                <w:b/>
              </w:rPr>
            </w:pPr>
            <w:r w:rsidRPr="00D8779B">
              <w:rPr>
                <w:b/>
              </w:rPr>
              <w:t>ИТОГО:</w:t>
            </w: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jc w:val="center"/>
              <w:rPr>
                <w:b/>
              </w:rPr>
            </w:pPr>
            <w:r w:rsidRPr="00D8779B">
              <w:rPr>
                <w:b/>
              </w:rPr>
              <w:t>10</w:t>
            </w:r>
          </w:p>
        </w:tc>
        <w:tc>
          <w:tcPr>
            <w:tcW w:w="10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2F1A7D" w:rsidRPr="00D8779B" w:rsidRDefault="002F1A7D" w:rsidP="0045620C">
            <w:pPr>
              <w:rPr>
                <w:b/>
              </w:rPr>
            </w:pPr>
            <w:r w:rsidRPr="00D8779B">
              <w:rPr>
                <w:b/>
              </w:rPr>
              <w:t>16</w:t>
            </w:r>
          </w:p>
        </w:tc>
      </w:tr>
    </w:tbl>
    <w:p w:rsidR="002F1A7D" w:rsidRDefault="002F1A7D" w:rsidP="002F1A7D">
      <w:pPr>
        <w:ind w:firstLine="540"/>
        <w:jc w:val="both"/>
        <w:rPr>
          <w:sz w:val="28"/>
        </w:rPr>
      </w:pPr>
    </w:p>
    <w:p w:rsidR="002F1A7D" w:rsidRDefault="002F1A7D" w:rsidP="002F1A7D">
      <w:pPr>
        <w:ind w:firstLine="540"/>
        <w:jc w:val="both"/>
      </w:pPr>
      <w:r>
        <w:t>Примечание: в таблице не учтены занятия, проводимые в условиях профильного лагеря</w:t>
      </w:r>
      <w:r w:rsidR="00D4751B">
        <w:t>, походов</w:t>
      </w:r>
      <w:r>
        <w:t xml:space="preserve"> и </w:t>
      </w:r>
      <w:proofErr w:type="spellStart"/>
      <w:r>
        <w:t>экскурсий</w:t>
      </w:r>
      <w:proofErr w:type="gramStart"/>
      <w:r w:rsidR="00D4751B">
        <w:t>,с</w:t>
      </w:r>
      <w:proofErr w:type="gramEnd"/>
      <w:r w:rsidR="00D4751B">
        <w:t>оревнований</w:t>
      </w:r>
      <w:proofErr w:type="spellEnd"/>
      <w:r w:rsidR="00D4751B">
        <w:t>, оказание помощи ветеранам ВОВ</w:t>
      </w:r>
      <w:r>
        <w:t>: 1 год – 14 часов, 2 год-32 часа</w:t>
      </w:r>
    </w:p>
    <w:p w:rsidR="002F1A7D" w:rsidRDefault="002F1A7D" w:rsidP="002F1A7D">
      <w:pPr>
        <w:ind w:firstLine="540"/>
        <w:jc w:val="both"/>
      </w:pPr>
    </w:p>
    <w:p w:rsidR="002F1A7D" w:rsidRDefault="002F1A7D" w:rsidP="002F1A7D">
      <w:pPr>
        <w:ind w:firstLine="540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 xml:space="preserve">Раздел 7. Выездные мероприятия 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Выездные мероприятия являются логическим продолжением образовательного процесса и проводятся в каникулярное время</w:t>
      </w:r>
      <w:r>
        <w:rPr>
          <w:rStyle w:val="a4"/>
          <w:sz w:val="28"/>
        </w:rPr>
        <w:footnoteReference w:id="6"/>
      </w:r>
      <w:r>
        <w:rPr>
          <w:sz w:val="28"/>
        </w:rPr>
        <w:t>.</w:t>
      </w:r>
    </w:p>
    <w:p w:rsidR="002F1A7D" w:rsidRDefault="002F1A7D" w:rsidP="002F1A7D">
      <w:pPr>
        <w:ind w:firstLine="540"/>
        <w:jc w:val="both"/>
        <w:rPr>
          <w:b/>
          <w:sz w:val="28"/>
        </w:rPr>
      </w:pPr>
      <w:r>
        <w:rPr>
          <w:b/>
          <w:sz w:val="28"/>
        </w:rPr>
        <w:t>Задачи:</w:t>
      </w:r>
    </w:p>
    <w:p w:rsidR="002F1A7D" w:rsidRDefault="002F1A7D" w:rsidP="002F1A7D">
      <w:pPr>
        <w:numPr>
          <w:ilvl w:val="0"/>
          <w:numId w:val="23"/>
        </w:numPr>
        <w:tabs>
          <w:tab w:val="clear" w:pos="1440"/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Создание условий для профессионального самоопределения учащихся.</w:t>
      </w:r>
    </w:p>
    <w:p w:rsidR="002F1A7D" w:rsidRDefault="002F1A7D" w:rsidP="002F1A7D">
      <w:pPr>
        <w:numPr>
          <w:ilvl w:val="0"/>
          <w:numId w:val="23"/>
        </w:numPr>
        <w:tabs>
          <w:tab w:val="clear" w:pos="1440"/>
          <w:tab w:val="num" w:pos="-1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 xml:space="preserve">Формирование </w:t>
      </w:r>
      <w:r>
        <w:rPr>
          <w:sz w:val="28"/>
          <w:szCs w:val="28"/>
        </w:rPr>
        <w:t xml:space="preserve">активной жизненной позиции, лидерских качеств, организаторских и коммуникативных умений и навыков, опыта руководства небольшой социальной группой и сотрудничества со сверстниками и взрослыми, навыков самоорганизации. </w:t>
      </w:r>
    </w:p>
    <w:p w:rsidR="002F1A7D" w:rsidRDefault="002F1A7D" w:rsidP="002F1A7D">
      <w:pPr>
        <w:numPr>
          <w:ilvl w:val="0"/>
          <w:numId w:val="23"/>
        </w:numPr>
        <w:tabs>
          <w:tab w:val="clear" w:pos="1440"/>
          <w:tab w:val="num" w:pos="-18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Практическое закрепление полученных знаний, овладение военно-прикладными навыками.</w:t>
      </w: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b/>
          <w:sz w:val="28"/>
          <w:szCs w:val="28"/>
        </w:rPr>
      </w:pPr>
    </w:p>
    <w:p w:rsidR="002F1A7D" w:rsidRDefault="002F1A7D" w:rsidP="002F1A7D">
      <w:pPr>
        <w:tabs>
          <w:tab w:val="left" w:pos="720"/>
          <w:tab w:val="left" w:pos="900"/>
        </w:tabs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формы выездных мероприятий</w:t>
      </w:r>
    </w:p>
    <w:p w:rsidR="002F1A7D" w:rsidRDefault="002F1A7D" w:rsidP="002F1A7D">
      <w:pPr>
        <w:numPr>
          <w:ilvl w:val="0"/>
          <w:numId w:val="28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Экспедиции.</w:t>
      </w:r>
    </w:p>
    <w:p w:rsidR="002F1A7D" w:rsidRDefault="002F1A7D" w:rsidP="002F1A7D">
      <w:pPr>
        <w:numPr>
          <w:ilvl w:val="0"/>
          <w:numId w:val="28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Походы.</w:t>
      </w:r>
    </w:p>
    <w:p w:rsidR="002F1A7D" w:rsidRDefault="002F1A7D" w:rsidP="002F1A7D">
      <w:pPr>
        <w:numPr>
          <w:ilvl w:val="0"/>
          <w:numId w:val="28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Экскурсии.</w:t>
      </w:r>
    </w:p>
    <w:p w:rsidR="002F1A7D" w:rsidRDefault="002F1A7D" w:rsidP="002F1A7D">
      <w:pPr>
        <w:numPr>
          <w:ilvl w:val="0"/>
          <w:numId w:val="28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Соревнования.</w:t>
      </w:r>
    </w:p>
    <w:p w:rsidR="002F1A7D" w:rsidRDefault="002F1A7D" w:rsidP="002F1A7D">
      <w:pPr>
        <w:numPr>
          <w:ilvl w:val="0"/>
          <w:numId w:val="28"/>
        </w:numPr>
        <w:tabs>
          <w:tab w:val="num" w:pos="0"/>
          <w:tab w:val="left" w:pos="720"/>
          <w:tab w:val="left" w:pos="90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Профильные смены.</w:t>
      </w:r>
    </w:p>
    <w:p w:rsidR="002F1A7D" w:rsidRDefault="002F1A7D" w:rsidP="002F1A7D">
      <w:pPr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Как показывает опыт работы с подростками и юношами, одной из наиболее эффективных форм их подготовки к защите Отечества является </w:t>
      </w:r>
      <w:r>
        <w:rPr>
          <w:b/>
          <w:i/>
          <w:sz w:val="28"/>
          <w:szCs w:val="28"/>
        </w:rPr>
        <w:t>профильная смена:</w:t>
      </w:r>
    </w:p>
    <w:p w:rsidR="002F1A7D" w:rsidRDefault="002F1A7D" w:rsidP="002F1A7D">
      <w:pPr>
        <w:numPr>
          <w:ilvl w:val="1"/>
          <w:numId w:val="28"/>
        </w:numPr>
        <w:tabs>
          <w:tab w:val="clear" w:pos="16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общественно полезная трудовая деятельность органически соединена с условиями жизни и деятельности, аналогичными тем, которые существуют в армии;</w:t>
      </w:r>
    </w:p>
    <w:p w:rsidR="002F1A7D" w:rsidRDefault="002F1A7D" w:rsidP="002F1A7D">
      <w:pPr>
        <w:numPr>
          <w:ilvl w:val="1"/>
          <w:numId w:val="28"/>
        </w:numPr>
        <w:tabs>
          <w:tab w:val="clear" w:pos="16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почти все занятия проводятся в полевых условиях, достаточно напряженно, в игровой форме, с активным привлечением военнослужащих или воинов запаса;</w:t>
      </w:r>
    </w:p>
    <w:p w:rsidR="002F1A7D" w:rsidRDefault="002F1A7D" w:rsidP="002F1A7D">
      <w:pPr>
        <w:numPr>
          <w:ilvl w:val="1"/>
          <w:numId w:val="28"/>
        </w:numPr>
        <w:tabs>
          <w:tab w:val="clear" w:pos="16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вся обстановка лагерной жизни способствует значительному возрастанию возможностей для систематического целенаправленного формирования многих необходимых качеств у будущих воинов;</w:t>
      </w:r>
    </w:p>
    <w:p w:rsidR="002F1A7D" w:rsidRDefault="002F1A7D" w:rsidP="002F1A7D">
      <w:pPr>
        <w:numPr>
          <w:ilvl w:val="1"/>
          <w:numId w:val="28"/>
        </w:numPr>
        <w:tabs>
          <w:tab w:val="clear" w:pos="1620"/>
          <w:tab w:val="num" w:pos="0"/>
        </w:tabs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идет процесс выработки практических навыков и умений, используемых в дальнейшем в военной службе.</w:t>
      </w:r>
    </w:p>
    <w:p w:rsidR="002F1A7D" w:rsidRDefault="002F1A7D" w:rsidP="002F1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Содержательная деятельность в лагере может включать в себя комплекс образовательно-воспитательных и физкультурно-оздоровительных мероприятий, направленных на развитие у подростков любви к Отечеству и готовности к активному участию в деле его укрепления и защиты.</w:t>
      </w:r>
    </w:p>
    <w:p w:rsidR="002F1A7D" w:rsidRDefault="002F1A7D" w:rsidP="002F1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и воспитательная работа в лагере проводится под руководством педагога, а для проведения отдельных занятий могут привлекаться офицеры, сержанты и солдаты воинских </w:t>
      </w:r>
      <w:proofErr w:type="gramStart"/>
      <w:r>
        <w:rPr>
          <w:sz w:val="28"/>
          <w:szCs w:val="28"/>
        </w:rPr>
        <w:t>частей</w:t>
      </w:r>
      <w:proofErr w:type="gramEnd"/>
      <w:r>
        <w:rPr>
          <w:sz w:val="28"/>
          <w:szCs w:val="28"/>
        </w:rPr>
        <w:t xml:space="preserve"> и курсанты военных учебных заведений.</w:t>
      </w:r>
    </w:p>
    <w:p w:rsidR="002F1A7D" w:rsidRDefault="002F1A7D" w:rsidP="002F1A7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Профильная смена позволяет перестроить сознание подростка, сформировать у него необходимые установки на предстоящую службу в армии, вызвать интерес, стремление и, безусловно, положительное отношение к ней. </w:t>
      </w:r>
    </w:p>
    <w:p w:rsidR="002F1A7D" w:rsidRDefault="002F1A7D" w:rsidP="002F1A7D">
      <w:pPr>
        <w:jc w:val="both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  <w:szCs w:val="28"/>
        </w:rPr>
      </w:pPr>
    </w:p>
    <w:p w:rsidR="002F1A7D" w:rsidRDefault="002F1A7D" w:rsidP="002F1A7D">
      <w:pPr>
        <w:ind w:firstLine="540"/>
        <w:jc w:val="center"/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МЕТОДИЧЕСКОЕ ОБЕСПЕЧЕНИЕ ПРОГРАММЫ</w:t>
      </w:r>
    </w:p>
    <w:p w:rsidR="002F1A7D" w:rsidRDefault="002F1A7D" w:rsidP="002F1A7D">
      <w:pPr>
        <w:ind w:firstLine="709"/>
        <w:jc w:val="both"/>
      </w:pP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Методика работы по программе характеризуется общим поиском эффективных технологий, позволяющих конструктивно воздействовать как на развитие физических качеств подростков, на решение их индивидуально-личностных проблем, так и на совершенствование среды их жизнедеятельности. Но главным образом, - на поддержку подростка, имеющего проблемы психического, социально-бытового или социально-экономического плана.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Важнейшее требование к занятиям: </w:t>
      </w:r>
    </w:p>
    <w:p w:rsidR="002F1A7D" w:rsidRDefault="002F1A7D" w:rsidP="002F1A7D">
      <w:pPr>
        <w:numPr>
          <w:ilvl w:val="0"/>
          <w:numId w:val="5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дифференцированный подход к обучающимся с учетом их здоровья, физического развития, двигательной подготовленности; </w:t>
      </w:r>
      <w:proofErr w:type="gramEnd"/>
    </w:p>
    <w:p w:rsidR="002F1A7D" w:rsidRDefault="002F1A7D" w:rsidP="002F1A7D">
      <w:pPr>
        <w:numPr>
          <w:ilvl w:val="0"/>
          <w:numId w:val="5"/>
        </w:numPr>
        <w:tabs>
          <w:tab w:val="clear" w:pos="1429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формирование у подростков навыков для самостоятельных занятий спортом и получения новых знаний. </w:t>
      </w: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Нами предполагается использовать методики, основанные на постепенном изучении программного материала. 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Дидактические принципы построения образовательного процесса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1. </w:t>
      </w:r>
      <w:r>
        <w:rPr>
          <w:b/>
          <w:i/>
          <w:sz w:val="28"/>
        </w:rPr>
        <w:t>Принцип сознательности</w:t>
      </w:r>
      <w:r>
        <w:rPr>
          <w:sz w:val="28"/>
        </w:rPr>
        <w:t xml:space="preserve">. Учащиеся должны знать и понимать цели и задачи обучения,  а также пути достижения целей и задач обучения.  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b/>
          <w:i/>
          <w:sz w:val="28"/>
        </w:rPr>
        <w:t>Принцип активности</w:t>
      </w:r>
      <w:r>
        <w:rPr>
          <w:sz w:val="28"/>
        </w:rPr>
        <w:t>. Необходимо построить учебный процесс таким образом, чтобы учащиеся не просто воспринимали предлагаемый материал, но и стремились закрепить полученные знания и умения, анализировали ошибки и достижения свои и товарищей, самостоятельно решали поставленные задачи.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b/>
          <w:i/>
          <w:sz w:val="28"/>
        </w:rPr>
        <w:t>Принцип систематичности</w:t>
      </w:r>
      <w:r>
        <w:rPr>
          <w:sz w:val="28"/>
        </w:rPr>
        <w:t>. Постепенная и последовательная подача нового материала, поэтапное увеличение объема и интенсивности физических нагрузок.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b/>
          <w:i/>
          <w:sz w:val="28"/>
        </w:rPr>
        <w:t>Принцип наглядности</w:t>
      </w:r>
      <w:r>
        <w:rPr>
          <w:sz w:val="28"/>
        </w:rPr>
        <w:t>. Обучение должно быть наглядным и включать в себя практический показ изучаемых действий, показ наглядных пособий, плакатов и фильмов, совместные занятия со старшими учащимися, посещение мероприятий по профилю деятельности и т.п.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b/>
          <w:i/>
          <w:sz w:val="28"/>
        </w:rPr>
        <w:t>Принцип доступности</w:t>
      </w:r>
      <w:r>
        <w:rPr>
          <w:sz w:val="28"/>
        </w:rPr>
        <w:t>. Предполагает своевременное изучение программного материала, его соответствие полу, возрастным особенностям и физическому развитию учащихся. Для каждой группы и подгруппы (звена) должен быть составлен рабочий (поурочный) план занятий и обеспечены нормальные условия образовательного процесса.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6. </w:t>
      </w:r>
      <w:r>
        <w:rPr>
          <w:b/>
          <w:i/>
          <w:sz w:val="28"/>
        </w:rPr>
        <w:t>Принцип прочности</w:t>
      </w:r>
      <w:r>
        <w:rPr>
          <w:sz w:val="28"/>
        </w:rPr>
        <w:t>. Необходимо стремиться к тому, чтобы приобретенные знания, умения и навыки учащихся были прочно закреплены, в первую очередь практически. Для этого необходимо  участие учащихся в соревнованиях, где полученные умения и навыки можно проверить на практике, в выездных мероприятиях, а также постоянное поддержание интереса учащихся к занятиям.</w:t>
      </w: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b/>
          <w:i/>
          <w:sz w:val="28"/>
        </w:rPr>
        <w:t>Принцип контроля</w:t>
      </w:r>
      <w:r>
        <w:rPr>
          <w:sz w:val="28"/>
        </w:rPr>
        <w:t xml:space="preserve">. Необходим регулярный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усвоением учащимися программного материала, что дает возможность анализировать ход образовательного процесса и вносить в него необходимые изменения.</w:t>
      </w:r>
    </w:p>
    <w:p w:rsidR="002F1A7D" w:rsidRDefault="002F1A7D" w:rsidP="002F1A7D">
      <w:pPr>
        <w:ind w:firstLine="540"/>
        <w:jc w:val="both"/>
        <w:rPr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Методы, используемые в процессе обучения</w:t>
      </w:r>
    </w:p>
    <w:p w:rsidR="002F1A7D" w:rsidRDefault="002F1A7D" w:rsidP="002F1A7D">
      <w:pPr>
        <w:ind w:firstLine="540"/>
        <w:jc w:val="center"/>
        <w:rPr>
          <w:sz w:val="28"/>
        </w:rPr>
      </w:pP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Все используемые методы условно можно разделить на группы:</w:t>
      </w:r>
    </w:p>
    <w:p w:rsidR="002F1A7D" w:rsidRDefault="002F1A7D" w:rsidP="002F1A7D">
      <w:pPr>
        <w:numPr>
          <w:ilvl w:val="0"/>
          <w:numId w:val="15"/>
        </w:numPr>
        <w:tabs>
          <w:tab w:val="clear" w:pos="1260"/>
          <w:tab w:val="num" w:pos="180"/>
        </w:tabs>
        <w:ind w:left="0" w:firstLine="540"/>
        <w:jc w:val="both"/>
        <w:rPr>
          <w:sz w:val="28"/>
        </w:rPr>
      </w:pPr>
      <w:r>
        <w:rPr>
          <w:sz w:val="28"/>
        </w:rPr>
        <w:t>методы, оценивающие и стимулирующие деятельность личности;</w:t>
      </w:r>
    </w:p>
    <w:p w:rsidR="002F1A7D" w:rsidRDefault="002F1A7D" w:rsidP="002F1A7D">
      <w:pPr>
        <w:numPr>
          <w:ilvl w:val="0"/>
          <w:numId w:val="15"/>
        </w:numPr>
        <w:tabs>
          <w:tab w:val="clear" w:pos="1260"/>
          <w:tab w:val="num" w:pos="180"/>
        </w:tabs>
        <w:ind w:left="0" w:firstLine="540"/>
        <w:jc w:val="both"/>
        <w:rPr>
          <w:sz w:val="28"/>
        </w:rPr>
      </w:pPr>
      <w:r>
        <w:rPr>
          <w:sz w:val="28"/>
        </w:rPr>
        <w:t>методы, побуждающие и формирующие определенную деятельность, сознание личности;</w:t>
      </w:r>
    </w:p>
    <w:p w:rsidR="002F1A7D" w:rsidRDefault="002F1A7D" w:rsidP="002F1A7D">
      <w:pPr>
        <w:numPr>
          <w:ilvl w:val="0"/>
          <w:numId w:val="15"/>
        </w:numPr>
        <w:tabs>
          <w:tab w:val="clear" w:pos="1260"/>
          <w:tab w:val="num" w:pos="180"/>
        </w:tabs>
        <w:ind w:left="0" w:firstLine="540"/>
        <w:jc w:val="both"/>
        <w:rPr>
          <w:sz w:val="28"/>
        </w:rPr>
      </w:pPr>
      <w:r>
        <w:rPr>
          <w:sz w:val="28"/>
        </w:rPr>
        <w:t>методы самовоспитания, т.е. самоуправляемого воспитания, которое подразумевает систему самостоятельных упражнений и тренировок.</w:t>
      </w:r>
    </w:p>
    <w:p w:rsidR="002F1A7D" w:rsidRDefault="002F1A7D" w:rsidP="002F1A7D">
      <w:pPr>
        <w:ind w:firstLine="540"/>
        <w:jc w:val="both"/>
        <w:rPr>
          <w:sz w:val="28"/>
        </w:rPr>
      </w:pPr>
    </w:p>
    <w:p w:rsidR="002F1A7D" w:rsidRDefault="002F1A7D" w:rsidP="002F1A7D">
      <w:pPr>
        <w:ind w:firstLine="540"/>
        <w:jc w:val="both"/>
        <w:rPr>
          <w:sz w:val="28"/>
        </w:rPr>
      </w:pPr>
      <w:r>
        <w:rPr>
          <w:sz w:val="28"/>
        </w:rPr>
        <w:t>Рассмотрим более подробно используемые методы организации деятельности по программе: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Метод убеждения</w:t>
      </w:r>
      <w:r>
        <w:rPr>
          <w:i/>
          <w:sz w:val="28"/>
        </w:rPr>
        <w:t xml:space="preserve"> – разъяснение, эмоционально-словесное воздействие, внушение, просьба.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proofErr w:type="gramStart"/>
      <w:r>
        <w:rPr>
          <w:b/>
          <w:i/>
          <w:sz w:val="28"/>
        </w:rPr>
        <w:t>Словесные методы</w:t>
      </w:r>
      <w:r>
        <w:rPr>
          <w:sz w:val="28"/>
        </w:rPr>
        <w:t xml:space="preserve"> – рассказ, лекция, беседа, дискуссия, опрос, этическая беседа, диспут, инструкция, объяснение.</w:t>
      </w:r>
      <w:proofErr w:type="gramEnd"/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Метод показа</w:t>
      </w:r>
      <w:r>
        <w:rPr>
          <w:sz w:val="28"/>
        </w:rPr>
        <w:t xml:space="preserve"> – демонстрация изучаемых действий, экскурсии, посещение соревнований и т.п. 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Метод упражнения</w:t>
      </w:r>
      <w:r>
        <w:rPr>
          <w:sz w:val="28"/>
        </w:rPr>
        <w:t xml:space="preserve"> – систематическое выполнение и повторение изучаемых действий, закрепление полученных знаний, умений и навыков.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Метод состязательности</w:t>
      </w:r>
      <w:r>
        <w:rPr>
          <w:sz w:val="28"/>
        </w:rPr>
        <w:t xml:space="preserve"> – поддержание у учащихся интереса к изучаемому материалу, проверка на практике действенности полученных знаний и умений, демонстрация и сравнение достижений учащихся, определение успехов, ошибок и путей их исправления.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Анкетирование, опрос учащихся</w:t>
      </w:r>
      <w:r>
        <w:rPr>
          <w:sz w:val="28"/>
        </w:rPr>
        <w:t>. Позволяют выяснить состояние и динамику развития личностных качеств учащихся и определить направления дальнейшего педагогического воздействия на учащихся.</w:t>
      </w:r>
    </w:p>
    <w:p w:rsidR="002F1A7D" w:rsidRDefault="002F1A7D" w:rsidP="002F1A7D">
      <w:pPr>
        <w:numPr>
          <w:ilvl w:val="0"/>
          <w:numId w:val="14"/>
        </w:numPr>
        <w:tabs>
          <w:tab w:val="num" w:pos="0"/>
          <w:tab w:val="left" w:pos="900"/>
        </w:tabs>
        <w:ind w:left="0" w:firstLine="540"/>
        <w:jc w:val="both"/>
        <w:rPr>
          <w:sz w:val="28"/>
        </w:rPr>
      </w:pPr>
      <w:r>
        <w:rPr>
          <w:b/>
          <w:i/>
          <w:sz w:val="28"/>
        </w:rPr>
        <w:t>Работа с родителями</w:t>
      </w:r>
      <w:r>
        <w:rPr>
          <w:sz w:val="28"/>
        </w:rPr>
        <w:t xml:space="preserve"> (родительские собрания,  индивидуальная работа: дает возможность для согласованного воздействия на учащегося педагогов и родителей).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УСЛОВИЯ РЕАЛИЗАЦИИ ПРОГРАММЫ</w:t>
      </w:r>
    </w:p>
    <w:p w:rsidR="002F1A7D" w:rsidRDefault="002F1A7D" w:rsidP="002F1A7D">
      <w:pPr>
        <w:ind w:firstLine="709"/>
        <w:jc w:val="both"/>
      </w:pPr>
    </w:p>
    <w:p w:rsidR="002F1A7D" w:rsidRDefault="002F1A7D" w:rsidP="002F1A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успешной реализации данной программы необходимо иметь:</w:t>
      </w:r>
    </w:p>
    <w:p w:rsidR="002F1A7D" w:rsidRDefault="002F1A7D" w:rsidP="002F1A7D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спортзал (большое, светлое и хорошо проветриваемое помещение);</w:t>
      </w:r>
    </w:p>
    <w:p w:rsidR="002F1A7D" w:rsidRDefault="002F1A7D" w:rsidP="002F1A7D">
      <w:pPr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открытую спортивную площадку;</w:t>
      </w:r>
    </w:p>
    <w:p w:rsidR="002F1A7D" w:rsidRDefault="002F1A7D" w:rsidP="002F1A7D">
      <w:pPr>
        <w:pStyle w:val="30"/>
        <w:numPr>
          <w:ilvl w:val="0"/>
          <w:numId w:val="7"/>
        </w:numPr>
        <w:tabs>
          <w:tab w:val="clear" w:pos="720"/>
          <w:tab w:val="num" w:pos="0"/>
          <w:tab w:val="left" w:pos="1134"/>
        </w:tabs>
        <w:ind w:left="0" w:firstLine="709"/>
        <w:rPr>
          <w:szCs w:val="28"/>
        </w:rPr>
      </w:pPr>
      <w:r>
        <w:rPr>
          <w:szCs w:val="28"/>
        </w:rPr>
        <w:t>спортивный инвентарь.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sz w:val="28"/>
        </w:rPr>
      </w:pPr>
      <w:r>
        <w:rPr>
          <w:b/>
          <w:sz w:val="28"/>
        </w:rPr>
        <w:t>Оборудование по разделу программы "Общефизическая и специальная физическая подготовка"</w:t>
      </w:r>
    </w:p>
    <w:p w:rsidR="002F1A7D" w:rsidRDefault="002F1A7D" w:rsidP="002F1A7D">
      <w:pPr>
        <w:numPr>
          <w:ilvl w:val="0"/>
          <w:numId w:val="8"/>
        </w:numPr>
        <w:tabs>
          <w:tab w:val="clear" w:pos="1260"/>
          <w:tab w:val="num" w:pos="-18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гимнастические маты, </w:t>
      </w:r>
    </w:p>
    <w:p w:rsidR="002F1A7D" w:rsidRDefault="002F1A7D" w:rsidP="002F1A7D">
      <w:pPr>
        <w:numPr>
          <w:ilvl w:val="0"/>
          <w:numId w:val="8"/>
        </w:numPr>
        <w:tabs>
          <w:tab w:val="clear" w:pos="1260"/>
          <w:tab w:val="num" w:pos="-180"/>
        </w:tabs>
        <w:ind w:left="0" w:firstLine="540"/>
        <w:jc w:val="both"/>
        <w:rPr>
          <w:sz w:val="28"/>
        </w:rPr>
      </w:pPr>
      <w:r>
        <w:rPr>
          <w:sz w:val="28"/>
        </w:rPr>
        <w:lastRenderedPageBreak/>
        <w:t xml:space="preserve">атлетические тренажеры,  </w:t>
      </w:r>
    </w:p>
    <w:p w:rsidR="002F1A7D" w:rsidRDefault="002F1A7D" w:rsidP="002F1A7D">
      <w:pPr>
        <w:numPr>
          <w:ilvl w:val="0"/>
          <w:numId w:val="8"/>
        </w:numPr>
        <w:tabs>
          <w:tab w:val="clear" w:pos="1260"/>
          <w:tab w:val="num" w:pos="-180"/>
        </w:tabs>
        <w:ind w:left="0" w:firstLine="540"/>
        <w:jc w:val="both"/>
        <w:rPr>
          <w:sz w:val="28"/>
        </w:rPr>
      </w:pPr>
      <w:r>
        <w:rPr>
          <w:sz w:val="28"/>
        </w:rPr>
        <w:t>учебные видеофильмы.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Оборудование по разделу программы "Основы выживаемости"</w:t>
      </w:r>
    </w:p>
    <w:p w:rsidR="002F1A7D" w:rsidRDefault="002F1A7D" w:rsidP="002F1A7D">
      <w:pPr>
        <w:numPr>
          <w:ilvl w:val="0"/>
          <w:numId w:val="9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наглядные пособия, </w:t>
      </w:r>
    </w:p>
    <w:p w:rsidR="002F1A7D" w:rsidRDefault="002F1A7D" w:rsidP="002F1A7D">
      <w:pPr>
        <w:numPr>
          <w:ilvl w:val="0"/>
          <w:numId w:val="9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учебные фильмы, </w:t>
      </w:r>
    </w:p>
    <w:p w:rsidR="002F1A7D" w:rsidRDefault="002F1A7D" w:rsidP="002F1A7D">
      <w:pPr>
        <w:numPr>
          <w:ilvl w:val="0"/>
          <w:numId w:val="9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>аптечка первой помощи.</w:t>
      </w:r>
    </w:p>
    <w:p w:rsidR="002F1A7D" w:rsidRDefault="002F1A7D" w:rsidP="002F1A7D">
      <w:pPr>
        <w:tabs>
          <w:tab w:val="left" w:pos="284"/>
          <w:tab w:val="left" w:pos="567"/>
        </w:tabs>
        <w:ind w:firstLine="540"/>
        <w:jc w:val="center"/>
        <w:rPr>
          <w:b/>
          <w:sz w:val="28"/>
        </w:rPr>
      </w:pPr>
    </w:p>
    <w:p w:rsidR="002F1A7D" w:rsidRDefault="002F1A7D" w:rsidP="002F1A7D">
      <w:pPr>
        <w:tabs>
          <w:tab w:val="left" w:pos="284"/>
          <w:tab w:val="left" w:pos="567"/>
        </w:tabs>
        <w:ind w:firstLine="540"/>
        <w:jc w:val="center"/>
        <w:rPr>
          <w:sz w:val="28"/>
        </w:rPr>
      </w:pPr>
      <w:r>
        <w:rPr>
          <w:b/>
          <w:sz w:val="28"/>
        </w:rPr>
        <w:t>Оборудование по разделу программы "Ориентирование, топография"</w:t>
      </w:r>
    </w:p>
    <w:p w:rsidR="002F1A7D" w:rsidRDefault="002F1A7D" w:rsidP="002F1A7D">
      <w:pPr>
        <w:numPr>
          <w:ilvl w:val="0"/>
          <w:numId w:val="10"/>
        </w:numPr>
        <w:tabs>
          <w:tab w:val="clear" w:pos="1260"/>
          <w:tab w:val="num" w:pos="0"/>
          <w:tab w:val="left" w:pos="567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наглядные пособия, </w:t>
      </w:r>
    </w:p>
    <w:p w:rsidR="002F1A7D" w:rsidRDefault="002F1A7D" w:rsidP="002F1A7D">
      <w:pPr>
        <w:numPr>
          <w:ilvl w:val="0"/>
          <w:numId w:val="10"/>
        </w:numPr>
        <w:tabs>
          <w:tab w:val="clear" w:pos="1260"/>
          <w:tab w:val="num" w:pos="0"/>
          <w:tab w:val="left" w:pos="567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учебные карты, </w:t>
      </w:r>
    </w:p>
    <w:p w:rsidR="002F1A7D" w:rsidRDefault="002F1A7D" w:rsidP="002F1A7D">
      <w:pPr>
        <w:numPr>
          <w:ilvl w:val="0"/>
          <w:numId w:val="10"/>
        </w:numPr>
        <w:tabs>
          <w:tab w:val="clear" w:pos="1260"/>
          <w:tab w:val="num" w:pos="0"/>
          <w:tab w:val="left" w:pos="567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компасы, </w:t>
      </w:r>
    </w:p>
    <w:p w:rsidR="002F1A7D" w:rsidRDefault="002F1A7D" w:rsidP="002F1A7D">
      <w:pPr>
        <w:numPr>
          <w:ilvl w:val="0"/>
          <w:numId w:val="10"/>
        </w:numPr>
        <w:tabs>
          <w:tab w:val="clear" w:pos="1260"/>
          <w:tab w:val="num" w:pos="0"/>
          <w:tab w:val="left" w:pos="567"/>
        </w:tabs>
        <w:ind w:left="0" w:firstLine="540"/>
        <w:jc w:val="both"/>
        <w:rPr>
          <w:sz w:val="28"/>
        </w:rPr>
      </w:pPr>
      <w:r>
        <w:rPr>
          <w:sz w:val="28"/>
        </w:rPr>
        <w:t>чертежные инструменты.</w:t>
      </w:r>
    </w:p>
    <w:p w:rsidR="002F1A7D" w:rsidRDefault="002F1A7D" w:rsidP="002F1A7D">
      <w:pPr>
        <w:ind w:firstLine="540"/>
      </w:pPr>
    </w:p>
    <w:p w:rsidR="002F1A7D" w:rsidRDefault="002F1A7D" w:rsidP="002F1A7D">
      <w:pPr>
        <w:pStyle w:val="1"/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Оборудование по разделу программы "Стрелковая подготовка"</w:t>
      </w:r>
    </w:p>
    <w:p w:rsidR="002F1A7D" w:rsidRDefault="002F1A7D" w:rsidP="002F1A7D">
      <w:pPr>
        <w:numPr>
          <w:ilvl w:val="0"/>
          <w:numId w:val="11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>Пневматическая винтовка</w:t>
      </w:r>
    </w:p>
    <w:p w:rsidR="002F1A7D" w:rsidRDefault="002F1A7D" w:rsidP="002F1A7D">
      <w:pPr>
        <w:numPr>
          <w:ilvl w:val="0"/>
          <w:numId w:val="11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мишенные установки, </w:t>
      </w:r>
    </w:p>
    <w:p w:rsidR="002F1A7D" w:rsidRDefault="002F1A7D" w:rsidP="002F1A7D">
      <w:pPr>
        <w:numPr>
          <w:ilvl w:val="0"/>
          <w:numId w:val="11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мишени, </w:t>
      </w:r>
    </w:p>
    <w:p w:rsidR="002F1A7D" w:rsidRDefault="002F1A7D" w:rsidP="002F1A7D">
      <w:pPr>
        <w:numPr>
          <w:ilvl w:val="0"/>
          <w:numId w:val="11"/>
        </w:numPr>
        <w:tabs>
          <w:tab w:val="clear" w:pos="1260"/>
          <w:tab w:val="num" w:pos="0"/>
        </w:tabs>
        <w:ind w:left="0" w:firstLine="540"/>
        <w:jc w:val="both"/>
        <w:rPr>
          <w:sz w:val="28"/>
        </w:rPr>
      </w:pPr>
      <w:r>
        <w:rPr>
          <w:sz w:val="28"/>
        </w:rPr>
        <w:t>наглядные пособия.</w:t>
      </w:r>
    </w:p>
    <w:p w:rsidR="002F1A7D" w:rsidRDefault="002F1A7D" w:rsidP="002F1A7D">
      <w:pPr>
        <w:ind w:firstLine="540"/>
        <w:jc w:val="center"/>
        <w:rPr>
          <w:b/>
          <w:sz w:val="28"/>
        </w:rPr>
      </w:pPr>
    </w:p>
    <w:p w:rsidR="002F1A7D" w:rsidRDefault="002F1A7D" w:rsidP="002F1A7D">
      <w:pPr>
        <w:ind w:firstLine="540"/>
        <w:jc w:val="center"/>
        <w:rPr>
          <w:b/>
          <w:sz w:val="28"/>
        </w:rPr>
        <w:sectPr w:rsidR="002F1A7D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2F1A7D" w:rsidRDefault="002F1A7D" w:rsidP="002F1A7D">
      <w:pPr>
        <w:ind w:firstLine="54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СПИСОК ИСПОЛЬЗУЕМОЙ И РЕКОМЕНДУЕМОЙ ЛИТЕРАТУРЫ </w:t>
      </w:r>
    </w:p>
    <w:p w:rsidR="002F1A7D" w:rsidRDefault="002F1A7D" w:rsidP="00937FA1">
      <w:pPr>
        <w:pStyle w:val="a7"/>
        <w:ind w:left="0" w:firstLineChars="288" w:firstLine="694"/>
        <w:jc w:val="left"/>
        <w:rPr>
          <w:rFonts w:ascii="Times New Roman" w:hAnsi="Times New Roman" w:cs="Times New Roman"/>
          <w:b/>
          <w:bCs/>
          <w:i w:val="0"/>
          <w:szCs w:val="24"/>
        </w:rPr>
      </w:pPr>
      <w:r>
        <w:rPr>
          <w:rFonts w:ascii="Times New Roman" w:hAnsi="Times New Roman" w:cs="Times New Roman"/>
          <w:b/>
          <w:bCs/>
          <w:i w:val="0"/>
          <w:szCs w:val="24"/>
        </w:rPr>
        <w:t xml:space="preserve"> Нормативно-правовые акты и документы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rPr>
          <w:color w:val="000000"/>
        </w:rPr>
        <w:t xml:space="preserve">Конституция Российской Федерации.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t xml:space="preserve">Закон Российской Федерации "Об образовании" в редакции Федерального закона от 13.01.96 № 12-ФЗ (извлечения).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rPr>
          <w:color w:val="000000"/>
        </w:rPr>
        <w:t xml:space="preserve">Национальная доктрина образования в Российской Федерации.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rPr>
          <w:color w:val="000000"/>
        </w:rPr>
        <w:t>Концепция модернизации российского образования.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</w:pPr>
      <w:r>
        <w:rPr>
          <w:color w:val="000000"/>
        </w:rPr>
        <w:t xml:space="preserve">Федеральная программа развития образования в Российской Федерации.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</w:pPr>
      <w:r>
        <w:t>Программа развития воспитания в системе образования России на 2001-2003 гг. – (Минобразования РФ).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t xml:space="preserve">Межведомственная программа развития системы дополнительного образования детей на 2002-2005 гг. (Приказ Минобразования РФ № 193 от 25.01.2002 г.).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rPr>
          <w:color w:val="000000"/>
        </w:rPr>
        <w:t xml:space="preserve">Государственная программа «Патриотическое воспитание граждан Российской Федерации  на 2001–2005 годы». 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  <w:rPr>
          <w:color w:val="000000"/>
        </w:rPr>
      </w:pPr>
      <w:r>
        <w:rPr>
          <w:color w:val="000000"/>
        </w:rPr>
        <w:t>Федеральная целевая программа «Формирование установок толерантного сознания и профилактика экстремизма в обществе (2001–2005 годы)».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</w:pPr>
      <w:r>
        <w:t>Письмо Минобразования РФ от 03.06.2002 г. №30-51-395/16. «Минимальный объем социальных услуг  по воспитанию в образовательных учреждениях общего образования».</w:t>
      </w:r>
    </w:p>
    <w:p w:rsidR="002F1A7D" w:rsidRDefault="002F1A7D" w:rsidP="002F1A7D">
      <w:pPr>
        <w:numPr>
          <w:ilvl w:val="0"/>
          <w:numId w:val="26"/>
        </w:numPr>
        <w:tabs>
          <w:tab w:val="clear" w:pos="1203"/>
          <w:tab w:val="num" w:pos="0"/>
          <w:tab w:val="left" w:pos="720"/>
          <w:tab w:val="left" w:pos="900"/>
        </w:tabs>
        <w:ind w:left="0" w:firstLineChars="288" w:firstLine="691"/>
        <w:jc w:val="both"/>
      </w:pPr>
      <w:r>
        <w:t>Проект Концепции дополнительного образования детей в Российской Федерации. – М.: ЦРСДДОД Минобразования РФ.</w:t>
      </w:r>
    </w:p>
    <w:p w:rsidR="002F1A7D" w:rsidRDefault="002F1A7D" w:rsidP="00937FA1">
      <w:pPr>
        <w:ind w:firstLineChars="288" w:firstLine="694"/>
        <w:jc w:val="center"/>
        <w:rPr>
          <w:b/>
        </w:rPr>
      </w:pPr>
      <w:r>
        <w:rPr>
          <w:b/>
        </w:rPr>
        <w:t xml:space="preserve">Литература к разделу программы </w:t>
      </w:r>
    </w:p>
    <w:p w:rsidR="002F1A7D" w:rsidRDefault="002F1A7D" w:rsidP="00937FA1">
      <w:pPr>
        <w:ind w:firstLineChars="288" w:firstLine="694"/>
        <w:jc w:val="center"/>
        <w:rPr>
          <w:b/>
        </w:rPr>
      </w:pPr>
      <w:r>
        <w:rPr>
          <w:b/>
        </w:rPr>
        <w:t>"Общефизическая  подготовка"</w:t>
      </w:r>
    </w:p>
    <w:p w:rsidR="002F1A7D" w:rsidRDefault="002F1A7D" w:rsidP="002F1A7D">
      <w:pPr>
        <w:numPr>
          <w:ilvl w:val="0"/>
          <w:numId w:val="31"/>
        </w:numPr>
        <w:jc w:val="both"/>
      </w:pPr>
      <w:proofErr w:type="spellStart"/>
      <w:r>
        <w:t>Верхошанский</w:t>
      </w:r>
      <w:proofErr w:type="spellEnd"/>
      <w:r>
        <w:t xml:space="preserve"> В.Я.  Общефизическая подготовка. Методические рекомендации. - М.: ГЦОЛИФК, 1982.</w:t>
      </w:r>
    </w:p>
    <w:p w:rsidR="002F1A7D" w:rsidRDefault="002F1A7D" w:rsidP="002F1A7D">
      <w:r>
        <w:t xml:space="preserve">      </w:t>
      </w:r>
    </w:p>
    <w:p w:rsidR="002F1A7D" w:rsidRDefault="002F1A7D" w:rsidP="002F1A7D">
      <w:pPr>
        <w:ind w:firstLineChars="288" w:firstLine="691"/>
        <w:jc w:val="both"/>
      </w:pPr>
      <w:r>
        <w:t>2. Методические рекомендации инструктору армейского рукопашного боя. Под редакцией П.М. Лаговского. – М., 1995.</w:t>
      </w:r>
    </w:p>
    <w:p w:rsidR="002F1A7D" w:rsidRDefault="002F1A7D" w:rsidP="002F1A7D">
      <w:pPr>
        <w:ind w:firstLineChars="288" w:firstLine="691"/>
        <w:jc w:val="both"/>
      </w:pPr>
      <w:r>
        <w:t>3.  Чумаков Е.М.  100 уроков самбо. -  М., 1994.</w:t>
      </w:r>
    </w:p>
    <w:p w:rsidR="002F1A7D" w:rsidRDefault="002F1A7D" w:rsidP="00937FA1">
      <w:pPr>
        <w:pStyle w:val="4"/>
        <w:ind w:firstLine="69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Литература к разделу программы "Основы выживаемости"</w:t>
      </w:r>
    </w:p>
    <w:p w:rsidR="002F1A7D" w:rsidRDefault="002F1A7D" w:rsidP="002F1A7D">
      <w:pPr>
        <w:ind w:firstLineChars="288" w:firstLine="691"/>
        <w:jc w:val="both"/>
      </w:pPr>
      <w:r>
        <w:t xml:space="preserve">1. </w:t>
      </w:r>
      <w:proofErr w:type="gramStart"/>
      <w:r>
        <w:t>Базарный</w:t>
      </w:r>
      <w:proofErr w:type="gramEnd"/>
      <w:r>
        <w:t xml:space="preserve"> Ф.Д.  Основы выживаемости. Методическое пособие. -  М., 1995.</w:t>
      </w:r>
    </w:p>
    <w:p w:rsidR="002F1A7D" w:rsidRDefault="002F1A7D" w:rsidP="002F1A7D">
      <w:pPr>
        <w:ind w:firstLineChars="288" w:firstLine="691"/>
        <w:jc w:val="both"/>
      </w:pPr>
      <w:r>
        <w:t>2. Мухортов Ю.М. Выживаемость в полевых условиях. Методическое пособие для курсантов ВУЗов ФПС РФ. - Голицыно, 1997.</w:t>
      </w:r>
    </w:p>
    <w:p w:rsidR="002F1A7D" w:rsidRDefault="002F1A7D" w:rsidP="002F1A7D">
      <w:pPr>
        <w:numPr>
          <w:ilvl w:val="0"/>
          <w:numId w:val="31"/>
        </w:numPr>
        <w:jc w:val="both"/>
      </w:pPr>
      <w:r>
        <w:t>Правила поведения и действия населения при стихийных бедствиях, авариях, катастрофах. Гражданская оборона. Пособие. - М.: Воениздат, 1990.</w:t>
      </w:r>
    </w:p>
    <w:p w:rsidR="002F1A7D" w:rsidRDefault="002F1A7D" w:rsidP="002F1A7D">
      <w:pPr>
        <w:ind w:firstLineChars="288" w:firstLine="691"/>
        <w:jc w:val="both"/>
        <w:rPr>
          <w:b/>
        </w:rPr>
      </w:pPr>
      <w:r>
        <w:t xml:space="preserve">4.  </w:t>
      </w:r>
      <w:proofErr w:type="spellStart"/>
      <w:r>
        <w:t>Сюньков</w:t>
      </w:r>
      <w:proofErr w:type="spellEnd"/>
      <w:r>
        <w:t xml:space="preserve"> В.Я.  Обеспечение безопасности жизнедеятельности. - М., 1992.</w:t>
      </w:r>
    </w:p>
    <w:p w:rsidR="002F1A7D" w:rsidRDefault="002F1A7D" w:rsidP="002F1A7D">
      <w:pPr>
        <w:ind w:firstLineChars="288" w:firstLine="691"/>
        <w:jc w:val="both"/>
      </w:pPr>
      <w:r>
        <w:t>5.  Шойгу С.К.  Не пустить беду на порог. Гражданская защита. -  М., 1993.</w:t>
      </w:r>
    </w:p>
    <w:p w:rsidR="002F1A7D" w:rsidRDefault="002F1A7D" w:rsidP="002F1A7D">
      <w:pPr>
        <w:ind w:firstLineChars="288" w:firstLine="691"/>
        <w:jc w:val="both"/>
        <w:rPr>
          <w:b/>
        </w:rPr>
      </w:pPr>
      <w:r>
        <w:t xml:space="preserve"> </w:t>
      </w:r>
    </w:p>
    <w:p w:rsidR="002F1A7D" w:rsidRDefault="002F1A7D" w:rsidP="00937FA1">
      <w:pPr>
        <w:tabs>
          <w:tab w:val="left" w:pos="284"/>
          <w:tab w:val="left" w:pos="567"/>
        </w:tabs>
        <w:ind w:firstLineChars="288" w:firstLine="694"/>
        <w:jc w:val="center"/>
        <w:rPr>
          <w:b/>
        </w:rPr>
      </w:pPr>
      <w:r>
        <w:rPr>
          <w:b/>
        </w:rPr>
        <w:t>Литература к разделу программы "Ориентирование, топография"</w:t>
      </w:r>
    </w:p>
    <w:p w:rsidR="002F1A7D" w:rsidRDefault="002F1A7D" w:rsidP="002F1A7D">
      <w:pPr>
        <w:tabs>
          <w:tab w:val="left" w:pos="284"/>
          <w:tab w:val="left" w:pos="567"/>
        </w:tabs>
        <w:ind w:firstLineChars="288" w:firstLine="691"/>
        <w:rPr>
          <w:bCs/>
        </w:rPr>
      </w:pPr>
      <w:r>
        <w:t xml:space="preserve">1. </w:t>
      </w:r>
      <w:proofErr w:type="spellStart"/>
      <w:r>
        <w:t>Колядов</w:t>
      </w:r>
      <w:proofErr w:type="spellEnd"/>
      <w:r>
        <w:t xml:space="preserve"> А.А.  В помощь туристу. - М., 1985.</w:t>
      </w:r>
    </w:p>
    <w:p w:rsidR="002F1A7D" w:rsidRDefault="002F1A7D" w:rsidP="002F1A7D">
      <w:pPr>
        <w:tabs>
          <w:tab w:val="left" w:pos="567"/>
        </w:tabs>
        <w:ind w:firstLineChars="288" w:firstLine="691"/>
        <w:jc w:val="both"/>
      </w:pPr>
      <w:r>
        <w:t>2. Ориентирование и топография. Пособие для курсантов ВУЗов. - М.: Воениздат, 1990.</w:t>
      </w:r>
    </w:p>
    <w:p w:rsidR="002F1A7D" w:rsidRDefault="002F1A7D" w:rsidP="00937FA1">
      <w:pPr>
        <w:tabs>
          <w:tab w:val="left" w:pos="567"/>
        </w:tabs>
        <w:ind w:firstLineChars="288" w:firstLine="694"/>
        <w:jc w:val="both"/>
        <w:rPr>
          <w:b/>
        </w:rPr>
      </w:pPr>
    </w:p>
    <w:p w:rsidR="002F1A7D" w:rsidRDefault="002F1A7D" w:rsidP="00937FA1">
      <w:pPr>
        <w:ind w:firstLineChars="288" w:firstLine="694"/>
        <w:jc w:val="center"/>
        <w:rPr>
          <w:b/>
        </w:rPr>
      </w:pPr>
      <w:r>
        <w:rPr>
          <w:b/>
        </w:rPr>
        <w:t xml:space="preserve"> Литература к разделу программы "Стрелковая подготовка"</w:t>
      </w:r>
    </w:p>
    <w:p w:rsidR="002F1A7D" w:rsidRDefault="002F1A7D" w:rsidP="002F1A7D">
      <w:pPr>
        <w:numPr>
          <w:ilvl w:val="0"/>
          <w:numId w:val="35"/>
        </w:numPr>
        <w:jc w:val="both"/>
      </w:pPr>
      <w:r>
        <w:t>Дворкин А.Д.  Стрельба из пневматических винтовок. - М., 1985.</w:t>
      </w:r>
    </w:p>
    <w:p w:rsidR="002F1A7D" w:rsidRDefault="002F1A7D" w:rsidP="002F1A7D">
      <w:pPr>
        <w:numPr>
          <w:ilvl w:val="0"/>
          <w:numId w:val="35"/>
        </w:numPr>
        <w:jc w:val="both"/>
      </w:pPr>
      <w:r>
        <w:t xml:space="preserve">Стрелковый спорт и методика преподавания. -  М., </w:t>
      </w:r>
      <w:proofErr w:type="spellStart"/>
      <w:r>
        <w:t>ФиС</w:t>
      </w:r>
      <w:proofErr w:type="spellEnd"/>
      <w:r>
        <w:t>, 1986.</w:t>
      </w:r>
    </w:p>
    <w:p w:rsidR="002F1A7D" w:rsidRDefault="002F1A7D" w:rsidP="002F1A7D">
      <w:pPr>
        <w:ind w:left="1080"/>
        <w:jc w:val="both"/>
      </w:pPr>
    </w:p>
    <w:p w:rsidR="002F1A7D" w:rsidRDefault="002F1A7D" w:rsidP="00937FA1">
      <w:pPr>
        <w:ind w:firstLineChars="288" w:firstLine="694"/>
        <w:jc w:val="center"/>
        <w:rPr>
          <w:b/>
        </w:rPr>
      </w:pPr>
      <w:r>
        <w:rPr>
          <w:b/>
        </w:rPr>
        <w:t xml:space="preserve"> Литература к разделу программы " История Вооруженных сил и силовых структур России"</w:t>
      </w:r>
    </w:p>
    <w:p w:rsidR="002F1A7D" w:rsidRDefault="002F1A7D" w:rsidP="002F1A7D">
      <w:pPr>
        <w:numPr>
          <w:ilvl w:val="0"/>
          <w:numId w:val="32"/>
        </w:numPr>
      </w:pPr>
      <w:r>
        <w:t>Военная история России. Учебник для ВУЗов. - М.: Воениздат, 1993.</w:t>
      </w:r>
    </w:p>
    <w:p w:rsidR="002F1A7D" w:rsidRDefault="002F1A7D" w:rsidP="002F1A7D">
      <w:pPr>
        <w:numPr>
          <w:ilvl w:val="0"/>
          <w:numId w:val="32"/>
        </w:numPr>
        <w:rPr>
          <w:bCs/>
        </w:rPr>
      </w:pPr>
      <w:r>
        <w:t>Вооруженные силы зарубежных стран. -  М.: Воениздат, 1997.</w:t>
      </w:r>
    </w:p>
    <w:p w:rsidR="002F1A7D" w:rsidRDefault="002F1A7D" w:rsidP="002F1A7D">
      <w:pPr>
        <w:numPr>
          <w:ilvl w:val="0"/>
          <w:numId w:val="32"/>
        </w:numPr>
        <w:jc w:val="both"/>
      </w:pPr>
      <w:r>
        <w:lastRenderedPageBreak/>
        <w:t>Законы РФ «Об обороне»,  «О воинской обязанности и военной службе»; законы о деятельности различных видов силовых структур.</w:t>
      </w:r>
    </w:p>
    <w:p w:rsidR="002F1A7D" w:rsidRDefault="002F1A7D" w:rsidP="002F1A7D">
      <w:pPr>
        <w:ind w:left="518"/>
        <w:jc w:val="both"/>
      </w:pPr>
    </w:p>
    <w:p w:rsidR="002F1A7D" w:rsidRDefault="002F1A7D" w:rsidP="002F1A7D">
      <w:pPr>
        <w:ind w:left="540"/>
        <w:jc w:val="both"/>
      </w:pPr>
    </w:p>
    <w:p w:rsidR="002F1A7D" w:rsidRDefault="002F1A7D" w:rsidP="002F1A7D">
      <w:pPr>
        <w:ind w:left="1080"/>
        <w:jc w:val="both"/>
      </w:pPr>
    </w:p>
    <w:p w:rsidR="002F1A7D" w:rsidRDefault="002F1A7D" w:rsidP="00937FA1">
      <w:pPr>
        <w:ind w:firstLineChars="288" w:firstLine="694"/>
        <w:jc w:val="center"/>
        <w:rPr>
          <w:b/>
        </w:rPr>
      </w:pPr>
      <w:r>
        <w:rPr>
          <w:b/>
        </w:rPr>
        <w:t xml:space="preserve"> Литература, используемая при разработке программы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autoSpaceDE w:val="0"/>
        <w:autoSpaceDN w:val="0"/>
        <w:adjustRightInd w:val="0"/>
        <w:ind w:left="0" w:firstLineChars="288" w:firstLine="691"/>
        <w:jc w:val="both"/>
      </w:pPr>
      <w:r>
        <w:rPr>
          <w:iCs/>
        </w:rPr>
        <w:t>Березина В.А.</w:t>
      </w:r>
      <w:r>
        <w:t xml:space="preserve"> Дополнительное образование детей в России: состояние, проблемы, перспективы развития/ Материалы научно-практической конференции: Дополнительное образование детей в России: состояние и перспективы развития в </w:t>
      </w:r>
      <w:r>
        <w:rPr>
          <w:lang w:val="en-US"/>
        </w:rPr>
        <w:t>XXI</w:t>
      </w:r>
      <w:r>
        <w:t xml:space="preserve"> веке. – М.: ЦРСДОД, 2000. 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ind w:left="0" w:firstLineChars="288" w:firstLine="691"/>
        <w:jc w:val="both"/>
      </w:pPr>
      <w:proofErr w:type="spellStart"/>
      <w:r>
        <w:t>Бочарова</w:t>
      </w:r>
      <w:proofErr w:type="spellEnd"/>
      <w:r>
        <w:t xml:space="preserve"> В.Г. Социальная микросреда как фактор формирования личности школьника: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...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 xml:space="preserve">. наук. - М., 1991. 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ind w:left="0" w:firstLineChars="288" w:firstLine="691"/>
        <w:jc w:val="both"/>
      </w:pPr>
      <w:proofErr w:type="spellStart"/>
      <w:r>
        <w:t>Буйлова</w:t>
      </w:r>
      <w:proofErr w:type="spellEnd"/>
      <w:r>
        <w:t xml:space="preserve"> Л. Н. Развитие социально-педагогических функций уч</w:t>
      </w:r>
      <w:r>
        <w:softHyphen/>
        <w:t xml:space="preserve">реждения дополнительного образования детей.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 (13.06.00) /</w:t>
      </w:r>
      <w:proofErr w:type="spellStart"/>
      <w:r>
        <w:t>Ин-т</w:t>
      </w:r>
      <w:proofErr w:type="spellEnd"/>
      <w:r>
        <w:t xml:space="preserve"> педагогики соц. работы Рос</w:t>
      </w:r>
      <w:proofErr w:type="gramStart"/>
      <w:r>
        <w:t>.</w:t>
      </w:r>
      <w:proofErr w:type="gramEnd"/>
      <w:r>
        <w:t xml:space="preserve"> </w:t>
      </w:r>
      <w:proofErr w:type="gramStart"/>
      <w:r>
        <w:t>а</w:t>
      </w:r>
      <w:proofErr w:type="gramEnd"/>
      <w:r>
        <w:t>кад. образования. – М., 1998.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851"/>
          <w:tab w:val="left" w:pos="900"/>
        </w:tabs>
        <w:ind w:left="0" w:firstLineChars="288" w:firstLine="691"/>
        <w:jc w:val="both"/>
        <w:rPr>
          <w:bCs/>
          <w:iCs/>
        </w:rPr>
      </w:pPr>
      <w:r>
        <w:rPr>
          <w:bCs/>
          <w:iCs/>
        </w:rPr>
        <w:t xml:space="preserve">Воспитание юного москвича в системе дополнительного образования. – М.: МИРОС, 1997. 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ind w:left="0" w:firstLineChars="288" w:firstLine="691"/>
        <w:jc w:val="both"/>
      </w:pPr>
      <w:r>
        <w:t xml:space="preserve">Воспитание на пороге </w:t>
      </w:r>
      <w:r>
        <w:rPr>
          <w:lang w:val="en-US"/>
        </w:rPr>
        <w:t>XXI</w:t>
      </w:r>
      <w:r>
        <w:t xml:space="preserve"> века: реалии и перспективы. – М.: Центр инноваций в педагогике, 1998. 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autoSpaceDE w:val="0"/>
        <w:autoSpaceDN w:val="0"/>
        <w:adjustRightInd w:val="0"/>
        <w:ind w:left="0" w:firstLineChars="288" w:firstLine="691"/>
        <w:jc w:val="both"/>
        <w:rPr>
          <w:iCs/>
        </w:rPr>
      </w:pPr>
      <w:r>
        <w:rPr>
          <w:iCs/>
        </w:rPr>
        <w:t xml:space="preserve">Дополнительное образование детей: Учеб. пособие для студ. </w:t>
      </w:r>
      <w:proofErr w:type="spellStart"/>
      <w:r>
        <w:rPr>
          <w:iCs/>
        </w:rPr>
        <w:t>высш</w:t>
      </w:r>
      <w:proofErr w:type="spellEnd"/>
      <w:r>
        <w:rPr>
          <w:iCs/>
        </w:rPr>
        <w:t>. учеб. заведений</w:t>
      </w:r>
      <w:proofErr w:type="gramStart"/>
      <w:r>
        <w:rPr>
          <w:iCs/>
        </w:rPr>
        <w:t>/ П</w:t>
      </w:r>
      <w:proofErr w:type="gramEnd"/>
      <w:r>
        <w:rPr>
          <w:iCs/>
        </w:rPr>
        <w:t>од ред. О.Е. Лебедева. – М.: ГИЦ ВЛАДОС, 2000.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ind w:left="0" w:firstLineChars="288" w:firstLine="691"/>
        <w:jc w:val="both"/>
      </w:pPr>
      <w:r>
        <w:rPr>
          <w:iCs/>
        </w:rPr>
        <w:t>Железнова Л.Б.</w:t>
      </w:r>
      <w:r>
        <w:t xml:space="preserve"> Воспитание в философской, педагогической и социальной антропологии. – Оренбург: ИПК, 2002.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autoSpaceDE w:val="0"/>
        <w:autoSpaceDN w:val="0"/>
        <w:adjustRightInd w:val="0"/>
        <w:ind w:left="0" w:firstLineChars="288" w:firstLine="691"/>
        <w:jc w:val="both"/>
      </w:pPr>
      <w:r>
        <w:t>Лебедев О.Е.</w:t>
      </w:r>
      <w:r>
        <w:rPr>
          <w:iCs/>
        </w:rPr>
        <w:t xml:space="preserve"> Стратегия модернизации общего образования: новые педагогические возможности. Путь к ребенку: вверх по ступеням Мастерства. Серия «Ребенок. Общество. Семья. Творчество</w:t>
      </w:r>
      <w:proofErr w:type="gramStart"/>
      <w:r>
        <w:rPr>
          <w:iCs/>
        </w:rPr>
        <w:t xml:space="preserve">.» – </w:t>
      </w:r>
      <w:proofErr w:type="gramEnd"/>
      <w:r>
        <w:rPr>
          <w:iCs/>
        </w:rPr>
        <w:t>СПб. – 2000 - № 8.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</w:tabs>
        <w:autoSpaceDE w:val="0"/>
        <w:autoSpaceDN w:val="0"/>
        <w:adjustRightInd w:val="0"/>
        <w:ind w:left="0" w:firstLineChars="288" w:firstLine="691"/>
        <w:jc w:val="both"/>
      </w:pPr>
      <w:r>
        <w:rPr>
          <w:bCs/>
        </w:rPr>
        <w:t xml:space="preserve"> </w:t>
      </w:r>
      <w:r>
        <w:rPr>
          <w:iCs/>
        </w:rPr>
        <w:t>Мудрик А.В.</w:t>
      </w:r>
      <w:r>
        <w:t xml:space="preserve"> Социализация и воспитание. - М.: Сентябрь, 1997. 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left="0" w:firstLineChars="288" w:firstLine="691"/>
        <w:jc w:val="both"/>
      </w:pPr>
      <w:r>
        <w:rPr>
          <w:iCs/>
        </w:rPr>
        <w:t>Сироткин Л.Ю.</w:t>
      </w:r>
      <w:r>
        <w:t xml:space="preserve"> Теория и практика форми</w:t>
      </w:r>
      <w:r>
        <w:softHyphen/>
        <w:t xml:space="preserve">рования социально-устойчивой личности учащегося: Автореферат </w:t>
      </w:r>
      <w:proofErr w:type="spellStart"/>
      <w:r>
        <w:t>дисс</w:t>
      </w:r>
      <w:proofErr w:type="spellEnd"/>
      <w:r>
        <w:t xml:space="preserve">. ...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наук. - Казань, 1993.</w:t>
      </w:r>
    </w:p>
    <w:p w:rsidR="002F1A7D" w:rsidRDefault="002F1A7D" w:rsidP="002F1A7D">
      <w:pPr>
        <w:numPr>
          <w:ilvl w:val="0"/>
          <w:numId w:val="25"/>
        </w:numPr>
        <w:tabs>
          <w:tab w:val="left" w:pos="0"/>
          <w:tab w:val="left" w:pos="900"/>
          <w:tab w:val="left" w:pos="1080"/>
        </w:tabs>
        <w:autoSpaceDE w:val="0"/>
        <w:autoSpaceDN w:val="0"/>
        <w:adjustRightInd w:val="0"/>
        <w:ind w:left="0" w:firstLineChars="288" w:firstLine="691"/>
        <w:jc w:val="both"/>
      </w:pPr>
      <w:r>
        <w:rPr>
          <w:bCs/>
        </w:rPr>
        <w:t>Тео</w:t>
      </w:r>
      <w:r>
        <w:t xml:space="preserve">рия и практика социальной работы: отечественный и зарубежный опыт. В 2-х  томах. / Отв. ред. Н.Ф. </w:t>
      </w:r>
      <w:proofErr w:type="spellStart"/>
      <w:r>
        <w:t>Яркина</w:t>
      </w:r>
      <w:proofErr w:type="spellEnd"/>
      <w:r>
        <w:t xml:space="preserve">, В.Г. </w:t>
      </w:r>
      <w:proofErr w:type="spellStart"/>
      <w:r>
        <w:t>Бочарова</w:t>
      </w:r>
      <w:proofErr w:type="spellEnd"/>
      <w:r>
        <w:t xml:space="preserve">. - Москва-Тула: </w:t>
      </w:r>
      <w:proofErr w:type="spellStart"/>
      <w:r>
        <w:t>АСОПиР</w:t>
      </w:r>
      <w:proofErr w:type="spellEnd"/>
      <w:r>
        <w:t>, 1993.</w:t>
      </w:r>
    </w:p>
    <w:p w:rsidR="002F1A7D" w:rsidRDefault="002F1A7D" w:rsidP="002F1A7D">
      <w:pPr>
        <w:numPr>
          <w:ilvl w:val="0"/>
          <w:numId w:val="25"/>
        </w:numPr>
        <w:shd w:val="clear" w:color="auto" w:fill="FFFFFF"/>
        <w:tabs>
          <w:tab w:val="clear" w:pos="900"/>
          <w:tab w:val="left" w:pos="0"/>
          <w:tab w:val="left" w:pos="1080"/>
        </w:tabs>
        <w:ind w:left="0" w:firstLineChars="288" w:firstLine="691"/>
        <w:jc w:val="both"/>
      </w:pPr>
      <w:r>
        <w:t>Фомина А. Б.</w:t>
      </w:r>
      <w:r>
        <w:rPr>
          <w:i/>
          <w:iCs/>
        </w:rPr>
        <w:t xml:space="preserve"> </w:t>
      </w:r>
      <w:r>
        <w:t xml:space="preserve">Управление социально-педагогической деятельностью учреждения дополнительного образования детей: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... канд. </w:t>
      </w:r>
      <w:proofErr w:type="spellStart"/>
      <w:r>
        <w:t>пед</w:t>
      </w:r>
      <w:proofErr w:type="spellEnd"/>
      <w:r>
        <w:t xml:space="preserve">. наук. – М., 1996. </w:t>
      </w:r>
    </w:p>
    <w:p w:rsidR="002F1A7D" w:rsidRDefault="002F1A7D" w:rsidP="002F1A7D">
      <w:pPr>
        <w:numPr>
          <w:ilvl w:val="0"/>
          <w:numId w:val="25"/>
        </w:numPr>
        <w:shd w:val="clear" w:color="auto" w:fill="FFFFFF"/>
        <w:tabs>
          <w:tab w:val="clear" w:pos="900"/>
          <w:tab w:val="left" w:pos="0"/>
          <w:tab w:val="left" w:pos="1080"/>
        </w:tabs>
        <w:ind w:left="0" w:firstLineChars="288" w:firstLine="691"/>
        <w:jc w:val="both"/>
      </w:pPr>
      <w:proofErr w:type="spellStart"/>
      <w:r>
        <w:rPr>
          <w:iCs/>
        </w:rPr>
        <w:t>Шкиндер</w:t>
      </w:r>
      <w:proofErr w:type="spellEnd"/>
      <w:r>
        <w:rPr>
          <w:iCs/>
        </w:rPr>
        <w:t xml:space="preserve"> В.И.</w:t>
      </w:r>
      <w:r>
        <w:t xml:space="preserve"> Гуманистическая парадиг</w:t>
      </w:r>
      <w:r>
        <w:softHyphen/>
        <w:t>ма педагогики XXI века // Современные подхо</w:t>
      </w:r>
      <w:r>
        <w:softHyphen/>
        <w:t>ды к методологии и технологии воспитания: Материалы межрегиональной научно-практической конференции. - СПб</w:t>
      </w:r>
      <w:proofErr w:type="gramStart"/>
      <w:r>
        <w:t xml:space="preserve">., </w:t>
      </w:r>
      <w:proofErr w:type="gramEnd"/>
      <w:r>
        <w:t xml:space="preserve">1997. </w:t>
      </w:r>
    </w:p>
    <w:p w:rsidR="00922309" w:rsidRDefault="00922309"/>
    <w:sectPr w:rsidR="00922309" w:rsidSect="00C517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65E" w:rsidRDefault="0022065E">
      <w:r>
        <w:separator/>
      </w:r>
    </w:p>
  </w:endnote>
  <w:endnote w:type="continuationSeparator" w:id="0">
    <w:p w:rsidR="0022065E" w:rsidRDefault="002206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65E" w:rsidRDefault="0022065E">
      <w:r>
        <w:separator/>
      </w:r>
    </w:p>
  </w:footnote>
  <w:footnote w:type="continuationSeparator" w:id="0">
    <w:p w:rsidR="0022065E" w:rsidRDefault="0022065E">
      <w:r>
        <w:continuationSeparator/>
      </w:r>
    </w:p>
  </w:footnote>
  <w:footnote w:id="1">
    <w:p w:rsidR="002F1A7D" w:rsidRDefault="002F1A7D" w:rsidP="002F1A7D">
      <w:pPr>
        <w:pStyle w:val="a3"/>
        <w:jc w:val="both"/>
      </w:pPr>
      <w:r>
        <w:rPr>
          <w:rStyle w:val="a4"/>
        </w:rPr>
        <w:footnoteRef/>
      </w:r>
      <w:r>
        <w:t xml:space="preserve"> "Сыны Отечества". Концепция целевой комплексной программы патриотического воспитания.//Воспитание на пороге </w:t>
      </w:r>
      <w:r>
        <w:rPr>
          <w:lang w:val="en-US"/>
        </w:rPr>
        <w:t>XXI</w:t>
      </w:r>
      <w:r>
        <w:t xml:space="preserve"> века: реалии и перспективы. – М.: Центр инноваций в педагогике, 1998. –  с.128.</w:t>
      </w:r>
    </w:p>
  </w:footnote>
  <w:footnote w:id="2">
    <w:p w:rsidR="002F1A7D" w:rsidRDefault="002F1A7D" w:rsidP="002F1A7D">
      <w:pPr>
        <w:pStyle w:val="a3"/>
        <w:jc w:val="both"/>
        <w:rPr>
          <w:sz w:val="18"/>
          <w:szCs w:val="18"/>
        </w:rPr>
      </w:pPr>
      <w:r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 xml:space="preserve"> См.: Сборник нормативных правовых документов и материалов по патриотическому воспитанию и подготовке обучающихся к военной службе. – М.: Мнемозина, 2000. – 199 </w:t>
      </w:r>
      <w:proofErr w:type="gramStart"/>
      <w:r>
        <w:rPr>
          <w:sz w:val="18"/>
          <w:szCs w:val="18"/>
        </w:rPr>
        <w:t>с</w:t>
      </w:r>
      <w:proofErr w:type="gramEnd"/>
      <w:r>
        <w:rPr>
          <w:sz w:val="18"/>
          <w:szCs w:val="18"/>
        </w:rPr>
        <w:t>.</w:t>
      </w:r>
    </w:p>
  </w:footnote>
  <w:footnote w:id="3">
    <w:p w:rsidR="002F1A7D" w:rsidRDefault="002F1A7D" w:rsidP="002F1A7D">
      <w:pPr>
        <w:pStyle w:val="a3"/>
        <w:jc w:val="both"/>
        <w:rPr>
          <w:sz w:val="18"/>
          <w:szCs w:val="18"/>
        </w:rPr>
      </w:pPr>
      <w:r>
        <w:rPr>
          <w:rStyle w:val="a4"/>
          <w:sz w:val="18"/>
          <w:szCs w:val="18"/>
        </w:rPr>
        <w:footnoteRef/>
      </w:r>
      <w:r>
        <w:rPr>
          <w:sz w:val="18"/>
          <w:szCs w:val="18"/>
        </w:rPr>
        <w:t xml:space="preserve"> См.: Развитие физической культуры и спорта в дополнительном образовании детей (концепции и опыт работы). – М.: ГОУ ЦРСДОД, 2002. – 64 с.</w:t>
      </w:r>
    </w:p>
  </w:footnote>
  <w:footnote w:id="4">
    <w:p w:rsidR="002F1A7D" w:rsidRDefault="002F1A7D" w:rsidP="002F1A7D">
      <w:pPr>
        <w:pStyle w:val="a3"/>
        <w:jc w:val="both"/>
      </w:pPr>
      <w:r>
        <w:rPr>
          <w:rStyle w:val="a4"/>
        </w:rPr>
        <w:footnoteRef/>
      </w:r>
      <w:r>
        <w:t xml:space="preserve"> См. список литературы по программе.</w:t>
      </w:r>
    </w:p>
  </w:footnote>
  <w:footnote w:id="5">
    <w:p w:rsidR="002F1A7D" w:rsidRDefault="002F1A7D" w:rsidP="002F1A7D">
      <w:pPr>
        <w:ind w:firstLine="540"/>
        <w:jc w:val="both"/>
        <w:rPr>
          <w:sz w:val="20"/>
          <w:szCs w:val="20"/>
        </w:rPr>
      </w:pPr>
      <w:r>
        <w:rPr>
          <w:rStyle w:val="a4"/>
          <w:sz w:val="20"/>
          <w:szCs w:val="20"/>
        </w:rPr>
        <w:footnoteRef/>
      </w:r>
      <w:r>
        <w:rPr>
          <w:sz w:val="20"/>
          <w:szCs w:val="20"/>
        </w:rPr>
        <w:t xml:space="preserve"> При необходимости могут формироваться разновозрастные группы.</w:t>
      </w:r>
    </w:p>
  </w:footnote>
  <w:footnote w:id="6">
    <w:p w:rsidR="002F1A7D" w:rsidRDefault="002F1A7D" w:rsidP="002F1A7D">
      <w:pPr>
        <w:pStyle w:val="a3"/>
        <w:jc w:val="both"/>
        <w:rPr>
          <w:rFonts w:ascii="Tahoma" w:hAnsi="Tahoma" w:cs="Tahoma"/>
          <w:sz w:val="16"/>
          <w:szCs w:val="16"/>
        </w:rPr>
      </w:pPr>
      <w:r>
        <w:rPr>
          <w:rStyle w:val="a4"/>
          <w:rFonts w:ascii="Tahoma" w:hAnsi="Tahoma" w:cs="Tahoma"/>
          <w:sz w:val="16"/>
          <w:szCs w:val="16"/>
        </w:rPr>
        <w:footnoteRef/>
      </w:r>
      <w:r>
        <w:rPr>
          <w:rFonts w:ascii="Tahoma" w:hAnsi="Tahoma" w:cs="Tahoma"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>Примечание.</w:t>
      </w:r>
      <w:r>
        <w:rPr>
          <w:rFonts w:ascii="Tahoma" w:hAnsi="Tahoma" w:cs="Tahoma"/>
          <w:sz w:val="16"/>
          <w:szCs w:val="16"/>
        </w:rPr>
        <w:t xml:space="preserve"> Планирование и содержание выездных мероприятий осуществляется ежегодно с учетом условий конкретной базы, на которую предполагается выезд, а также имеющихся средств в учреждении, интересов и возможностей обучающихся. В связи с этим не представляется возможным спрогнозировать количество учебных часов и ресурсных затрат. Эта работа осуществляется ежегодно.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7D" w:rsidRDefault="009C1E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1A7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F1A7D" w:rsidRDefault="002F1A7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A7D" w:rsidRDefault="009C1ED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2F1A7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53624">
      <w:rPr>
        <w:rStyle w:val="a6"/>
        <w:noProof/>
      </w:rPr>
      <w:t>1</w:t>
    </w:r>
    <w:r>
      <w:rPr>
        <w:rStyle w:val="a6"/>
      </w:rPr>
      <w:fldChar w:fldCharType="end"/>
    </w:r>
  </w:p>
  <w:p w:rsidR="002F1A7D" w:rsidRDefault="002F1A7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32562"/>
    <w:multiLevelType w:val="hybridMultilevel"/>
    <w:tmpl w:val="D6EA6BF2"/>
    <w:lvl w:ilvl="0" w:tplc="E3306868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8"/>
        </w:tabs>
        <w:ind w:left="15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1">
    <w:nsid w:val="039E739F"/>
    <w:multiLevelType w:val="hybridMultilevel"/>
    <w:tmpl w:val="425041F0"/>
    <w:lvl w:ilvl="0" w:tplc="053C1E0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0E4A5359"/>
    <w:multiLevelType w:val="hybridMultilevel"/>
    <w:tmpl w:val="EC3AF8CA"/>
    <w:lvl w:ilvl="0" w:tplc="50D452B2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9561CE"/>
    <w:multiLevelType w:val="hybridMultilevel"/>
    <w:tmpl w:val="C20CEF1C"/>
    <w:lvl w:ilvl="0" w:tplc="3CBEA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1436013B"/>
    <w:multiLevelType w:val="hybridMultilevel"/>
    <w:tmpl w:val="0A2C97A4"/>
    <w:lvl w:ilvl="0" w:tplc="617E82D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14D44DA5"/>
    <w:multiLevelType w:val="hybridMultilevel"/>
    <w:tmpl w:val="E156278E"/>
    <w:lvl w:ilvl="0" w:tplc="E3306868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AA43533"/>
    <w:multiLevelType w:val="hybridMultilevel"/>
    <w:tmpl w:val="68FE72EA"/>
    <w:lvl w:ilvl="0" w:tplc="3BCC919A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7">
    <w:nsid w:val="1BA1157B"/>
    <w:multiLevelType w:val="hybridMultilevel"/>
    <w:tmpl w:val="AC826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13F74"/>
    <w:multiLevelType w:val="hybridMultilevel"/>
    <w:tmpl w:val="0B3EC6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D28382B"/>
    <w:multiLevelType w:val="hybridMultilevel"/>
    <w:tmpl w:val="1876AED6"/>
    <w:lvl w:ilvl="0" w:tplc="5360EEB0">
      <w:start w:val="1"/>
      <w:numFmt w:val="decimal"/>
      <w:lvlText w:val="%1."/>
      <w:lvlJc w:val="left"/>
      <w:pPr>
        <w:tabs>
          <w:tab w:val="num" w:pos="1409"/>
        </w:tabs>
        <w:ind w:left="822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1D964AEB"/>
    <w:multiLevelType w:val="hybridMultilevel"/>
    <w:tmpl w:val="9AC6252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1FE96A98"/>
    <w:multiLevelType w:val="hybridMultilevel"/>
    <w:tmpl w:val="31BEA6FE"/>
    <w:lvl w:ilvl="0" w:tplc="3CBEAE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14A3DE5"/>
    <w:multiLevelType w:val="hybridMultilevel"/>
    <w:tmpl w:val="9A4CDB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24B73D21"/>
    <w:multiLevelType w:val="hybridMultilevel"/>
    <w:tmpl w:val="A8EE3BA8"/>
    <w:lvl w:ilvl="0" w:tplc="3CBEA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67B6D20"/>
    <w:multiLevelType w:val="hybridMultilevel"/>
    <w:tmpl w:val="57500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A2C0E51"/>
    <w:multiLevelType w:val="hybridMultilevel"/>
    <w:tmpl w:val="CABAB7D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C143F13"/>
    <w:multiLevelType w:val="singleLevel"/>
    <w:tmpl w:val="28B87DB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  <w:sz w:val="36"/>
      </w:rPr>
    </w:lvl>
  </w:abstractNum>
  <w:abstractNum w:abstractNumId="17">
    <w:nsid w:val="2C974E5F"/>
    <w:multiLevelType w:val="hybridMultilevel"/>
    <w:tmpl w:val="5B149B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D797A"/>
    <w:multiLevelType w:val="hybridMultilevel"/>
    <w:tmpl w:val="22AA4B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2F4F2F67"/>
    <w:multiLevelType w:val="singleLevel"/>
    <w:tmpl w:val="28B87DB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  <w:sz w:val="36"/>
      </w:rPr>
    </w:lvl>
  </w:abstractNum>
  <w:abstractNum w:abstractNumId="20">
    <w:nsid w:val="3AA17BEE"/>
    <w:multiLevelType w:val="hybridMultilevel"/>
    <w:tmpl w:val="76E6C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987DEC"/>
    <w:multiLevelType w:val="hybridMultilevel"/>
    <w:tmpl w:val="246A64F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>
    <w:nsid w:val="44814DF4"/>
    <w:multiLevelType w:val="hybridMultilevel"/>
    <w:tmpl w:val="83164B34"/>
    <w:lvl w:ilvl="0" w:tplc="A8CE8E4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A62E65"/>
    <w:multiLevelType w:val="hybridMultilevel"/>
    <w:tmpl w:val="486E1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4">
    <w:nsid w:val="47607F7F"/>
    <w:multiLevelType w:val="hybridMultilevel"/>
    <w:tmpl w:val="FC6A0AA2"/>
    <w:lvl w:ilvl="0" w:tplc="05BEC65A">
      <w:start w:val="1"/>
      <w:numFmt w:val="decimal"/>
      <w:lvlText w:val="%1."/>
      <w:lvlJc w:val="left"/>
      <w:pPr>
        <w:tabs>
          <w:tab w:val="num" w:pos="1203"/>
        </w:tabs>
        <w:ind w:left="120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8"/>
        </w:tabs>
        <w:ind w:left="145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8"/>
        </w:tabs>
        <w:ind w:left="217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8"/>
        </w:tabs>
        <w:ind w:left="289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8"/>
        </w:tabs>
        <w:ind w:left="361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8"/>
        </w:tabs>
        <w:ind w:left="433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8"/>
        </w:tabs>
        <w:ind w:left="505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8"/>
        </w:tabs>
        <w:ind w:left="577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8"/>
        </w:tabs>
        <w:ind w:left="6498" w:hanging="180"/>
      </w:pPr>
    </w:lvl>
  </w:abstractNum>
  <w:abstractNum w:abstractNumId="25">
    <w:nsid w:val="478B6807"/>
    <w:multiLevelType w:val="hybridMultilevel"/>
    <w:tmpl w:val="3B68898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47CC234E"/>
    <w:multiLevelType w:val="hybridMultilevel"/>
    <w:tmpl w:val="42BEFD8C"/>
    <w:lvl w:ilvl="0" w:tplc="04190007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B0416A6"/>
    <w:multiLevelType w:val="hybridMultilevel"/>
    <w:tmpl w:val="2FBA7258"/>
    <w:lvl w:ilvl="0" w:tplc="3CBEA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5A91287A"/>
    <w:multiLevelType w:val="hybridMultilevel"/>
    <w:tmpl w:val="EFA42760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9">
    <w:nsid w:val="5B35423B"/>
    <w:multiLevelType w:val="hybridMultilevel"/>
    <w:tmpl w:val="1CDC66DA"/>
    <w:lvl w:ilvl="0" w:tplc="3CBEAE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C353846"/>
    <w:multiLevelType w:val="hybridMultilevel"/>
    <w:tmpl w:val="15D4CDE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64EA31C4"/>
    <w:multiLevelType w:val="hybridMultilevel"/>
    <w:tmpl w:val="EC202E3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CA965D8"/>
    <w:multiLevelType w:val="singleLevel"/>
    <w:tmpl w:val="28B87DB2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  <w:b/>
        <w:sz w:val="36"/>
      </w:rPr>
    </w:lvl>
  </w:abstractNum>
  <w:abstractNum w:abstractNumId="33">
    <w:nsid w:val="6E545CDB"/>
    <w:multiLevelType w:val="hybridMultilevel"/>
    <w:tmpl w:val="C7BE6DC4"/>
    <w:lvl w:ilvl="0" w:tplc="ED3E082C">
      <w:start w:val="1"/>
      <w:numFmt w:val="decimal"/>
      <w:lvlText w:val="%1."/>
      <w:lvlJc w:val="left"/>
      <w:pPr>
        <w:tabs>
          <w:tab w:val="num" w:pos="878"/>
        </w:tabs>
        <w:ind w:left="878" w:hanging="360"/>
      </w:pPr>
      <w:rPr>
        <w:rFonts w:hint="default"/>
      </w:rPr>
    </w:lvl>
    <w:lvl w:ilvl="1" w:tplc="E3306868">
      <w:start w:val="1"/>
      <w:numFmt w:val="decimal"/>
      <w:lvlText w:val="%2."/>
      <w:lvlJc w:val="left"/>
      <w:pPr>
        <w:tabs>
          <w:tab w:val="num" w:pos="1598"/>
        </w:tabs>
        <w:ind w:left="159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18"/>
        </w:tabs>
        <w:ind w:left="23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8"/>
        </w:tabs>
        <w:ind w:left="30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8"/>
        </w:tabs>
        <w:ind w:left="37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8"/>
        </w:tabs>
        <w:ind w:left="44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8"/>
        </w:tabs>
        <w:ind w:left="51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8"/>
        </w:tabs>
        <w:ind w:left="59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8"/>
        </w:tabs>
        <w:ind w:left="6638" w:hanging="180"/>
      </w:pPr>
    </w:lvl>
  </w:abstractNum>
  <w:abstractNum w:abstractNumId="34">
    <w:nsid w:val="725C0CDA"/>
    <w:multiLevelType w:val="hybridMultilevel"/>
    <w:tmpl w:val="6276B07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>
    <w:nsid w:val="75725507"/>
    <w:multiLevelType w:val="hybridMultilevel"/>
    <w:tmpl w:val="82C063A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6">
    <w:nsid w:val="7A8D3BCC"/>
    <w:multiLevelType w:val="hybridMultilevel"/>
    <w:tmpl w:val="9CDC11D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7">
    <w:nsid w:val="7FDD149A"/>
    <w:multiLevelType w:val="hybridMultilevel"/>
    <w:tmpl w:val="FB5EDCB4"/>
    <w:lvl w:ilvl="0" w:tplc="3CBEAE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6"/>
  </w:num>
  <w:num w:numId="2">
    <w:abstractNumId w:val="2"/>
  </w:num>
  <w:num w:numId="3">
    <w:abstractNumId w:val="9"/>
  </w:num>
  <w:num w:numId="4">
    <w:abstractNumId w:val="20"/>
  </w:num>
  <w:num w:numId="5">
    <w:abstractNumId w:val="35"/>
  </w:num>
  <w:num w:numId="6">
    <w:abstractNumId w:val="18"/>
  </w:num>
  <w:num w:numId="7">
    <w:abstractNumId w:val="7"/>
  </w:num>
  <w:num w:numId="8">
    <w:abstractNumId w:val="21"/>
  </w:num>
  <w:num w:numId="9">
    <w:abstractNumId w:val="31"/>
  </w:num>
  <w:num w:numId="10">
    <w:abstractNumId w:val="30"/>
  </w:num>
  <w:num w:numId="11">
    <w:abstractNumId w:val="15"/>
  </w:num>
  <w:num w:numId="12">
    <w:abstractNumId w:val="34"/>
  </w:num>
  <w:num w:numId="13">
    <w:abstractNumId w:val="10"/>
  </w:num>
  <w:num w:numId="14">
    <w:abstractNumId w:val="22"/>
  </w:num>
  <w:num w:numId="15">
    <w:abstractNumId w:val="12"/>
  </w:num>
  <w:num w:numId="16">
    <w:abstractNumId w:val="32"/>
  </w:num>
  <w:num w:numId="17">
    <w:abstractNumId w:val="19"/>
  </w:num>
  <w:num w:numId="18">
    <w:abstractNumId w:val="16"/>
  </w:num>
  <w:num w:numId="19">
    <w:abstractNumId w:val="29"/>
  </w:num>
  <w:num w:numId="20">
    <w:abstractNumId w:val="13"/>
  </w:num>
  <w:num w:numId="21">
    <w:abstractNumId w:val="37"/>
  </w:num>
  <w:num w:numId="22">
    <w:abstractNumId w:val="27"/>
  </w:num>
  <w:num w:numId="23">
    <w:abstractNumId w:val="3"/>
  </w:num>
  <w:num w:numId="24">
    <w:abstractNumId w:val="8"/>
  </w:num>
  <w:num w:numId="25">
    <w:abstractNumId w:val="11"/>
  </w:num>
  <w:num w:numId="26">
    <w:abstractNumId w:val="24"/>
  </w:num>
  <w:num w:numId="27">
    <w:abstractNumId w:val="25"/>
  </w:num>
  <w:num w:numId="28">
    <w:abstractNumId w:val="1"/>
  </w:num>
  <w:num w:numId="29">
    <w:abstractNumId w:val="17"/>
  </w:num>
  <w:num w:numId="30">
    <w:abstractNumId w:val="36"/>
  </w:num>
  <w:num w:numId="31">
    <w:abstractNumId w:val="4"/>
  </w:num>
  <w:num w:numId="32">
    <w:abstractNumId w:val="33"/>
  </w:num>
  <w:num w:numId="33">
    <w:abstractNumId w:val="23"/>
  </w:num>
  <w:num w:numId="34">
    <w:abstractNumId w:val="28"/>
  </w:num>
  <w:num w:numId="35">
    <w:abstractNumId w:val="0"/>
  </w:num>
  <w:num w:numId="36">
    <w:abstractNumId w:val="5"/>
  </w:num>
  <w:num w:numId="37">
    <w:abstractNumId w:val="6"/>
  </w:num>
  <w:num w:numId="3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A7D"/>
    <w:rsid w:val="00042A95"/>
    <w:rsid w:val="00063199"/>
    <w:rsid w:val="000F6673"/>
    <w:rsid w:val="00103DC7"/>
    <w:rsid w:val="00130FA4"/>
    <w:rsid w:val="001709E4"/>
    <w:rsid w:val="0017331E"/>
    <w:rsid w:val="00180645"/>
    <w:rsid w:val="0022065E"/>
    <w:rsid w:val="00261951"/>
    <w:rsid w:val="002F1A7D"/>
    <w:rsid w:val="003D56A2"/>
    <w:rsid w:val="00440C9D"/>
    <w:rsid w:val="00442215"/>
    <w:rsid w:val="0045620C"/>
    <w:rsid w:val="00540CC3"/>
    <w:rsid w:val="00610A16"/>
    <w:rsid w:val="00620BED"/>
    <w:rsid w:val="007C5FFA"/>
    <w:rsid w:val="008A05B7"/>
    <w:rsid w:val="008D2E90"/>
    <w:rsid w:val="008F7362"/>
    <w:rsid w:val="00922309"/>
    <w:rsid w:val="00937FA1"/>
    <w:rsid w:val="00966B0D"/>
    <w:rsid w:val="009C1ED3"/>
    <w:rsid w:val="009C5A3B"/>
    <w:rsid w:val="009D4B8B"/>
    <w:rsid w:val="00AB5DDB"/>
    <w:rsid w:val="00C17E78"/>
    <w:rsid w:val="00C517E5"/>
    <w:rsid w:val="00C53624"/>
    <w:rsid w:val="00C7588F"/>
    <w:rsid w:val="00D4751B"/>
    <w:rsid w:val="00D94BF7"/>
    <w:rsid w:val="00E14E32"/>
    <w:rsid w:val="00EC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A7D"/>
    <w:rPr>
      <w:sz w:val="24"/>
      <w:szCs w:val="24"/>
    </w:rPr>
  </w:style>
  <w:style w:type="paragraph" w:styleId="1">
    <w:name w:val="heading 1"/>
    <w:basedOn w:val="a"/>
    <w:next w:val="a"/>
    <w:qFormat/>
    <w:rsid w:val="002F1A7D"/>
    <w:pPr>
      <w:keepNext/>
      <w:overflowPunct w:val="0"/>
      <w:autoSpaceDE w:val="0"/>
      <w:autoSpaceDN w:val="0"/>
      <w:adjustRightInd w:val="0"/>
      <w:ind w:firstLine="540"/>
      <w:jc w:val="center"/>
      <w:textAlignment w:val="baseline"/>
      <w:outlineLvl w:val="0"/>
    </w:pPr>
    <w:rPr>
      <w:rFonts w:ascii="Tahoma" w:hAnsi="Tahoma"/>
      <w:b/>
      <w:sz w:val="28"/>
      <w:szCs w:val="20"/>
    </w:rPr>
  </w:style>
  <w:style w:type="paragraph" w:styleId="2">
    <w:name w:val="heading 2"/>
    <w:basedOn w:val="a"/>
    <w:next w:val="a"/>
    <w:qFormat/>
    <w:rsid w:val="002F1A7D"/>
    <w:pPr>
      <w:keepNext/>
      <w:ind w:firstLine="603"/>
      <w:jc w:val="both"/>
      <w:outlineLvl w:val="1"/>
    </w:pPr>
    <w:rPr>
      <w:rFonts w:ascii="Tahoma" w:hAnsi="Tahoma" w:cs="Tahoma"/>
      <w:b/>
      <w:bCs/>
      <w:sz w:val="28"/>
    </w:rPr>
  </w:style>
  <w:style w:type="paragraph" w:styleId="3">
    <w:name w:val="heading 3"/>
    <w:basedOn w:val="a"/>
    <w:next w:val="a"/>
    <w:qFormat/>
    <w:rsid w:val="002F1A7D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2F1A7D"/>
    <w:pPr>
      <w:keepNext/>
      <w:ind w:firstLineChars="288" w:firstLine="518"/>
      <w:jc w:val="center"/>
      <w:outlineLvl w:val="3"/>
    </w:pPr>
    <w:rPr>
      <w:rFonts w:ascii="Tahoma" w:hAnsi="Tahoma" w:cs="Tahoma"/>
      <w:b/>
    </w:rPr>
  </w:style>
  <w:style w:type="paragraph" w:styleId="5">
    <w:name w:val="heading 5"/>
    <w:basedOn w:val="a"/>
    <w:next w:val="a"/>
    <w:qFormat/>
    <w:rsid w:val="002F1A7D"/>
    <w:pPr>
      <w:keepNext/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2F1A7D"/>
    <w:pPr>
      <w:keepNext/>
      <w:tabs>
        <w:tab w:val="left" w:pos="4180"/>
      </w:tabs>
      <w:jc w:val="center"/>
      <w:outlineLvl w:val="5"/>
    </w:pPr>
    <w:rPr>
      <w:b/>
      <w:bCs/>
      <w:sz w:val="20"/>
    </w:rPr>
  </w:style>
  <w:style w:type="paragraph" w:styleId="7">
    <w:name w:val="heading 7"/>
    <w:basedOn w:val="a"/>
    <w:next w:val="a"/>
    <w:qFormat/>
    <w:rsid w:val="002F1A7D"/>
    <w:pPr>
      <w:keepNext/>
      <w:jc w:val="right"/>
      <w:outlineLvl w:val="6"/>
    </w:pPr>
    <w:rPr>
      <w:b/>
      <w:bCs/>
      <w:i/>
      <w:iCs/>
    </w:rPr>
  </w:style>
  <w:style w:type="paragraph" w:styleId="8">
    <w:name w:val="heading 8"/>
    <w:basedOn w:val="a"/>
    <w:next w:val="a"/>
    <w:qFormat/>
    <w:rsid w:val="002F1A7D"/>
    <w:pPr>
      <w:keepNext/>
      <w:jc w:val="right"/>
      <w:outlineLvl w:val="7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2F1A7D"/>
    <w:rPr>
      <w:sz w:val="20"/>
      <w:szCs w:val="20"/>
    </w:rPr>
  </w:style>
  <w:style w:type="character" w:styleId="a4">
    <w:name w:val="footnote reference"/>
    <w:basedOn w:val="a0"/>
    <w:semiHidden/>
    <w:rsid w:val="002F1A7D"/>
    <w:rPr>
      <w:vertAlign w:val="superscript"/>
    </w:rPr>
  </w:style>
  <w:style w:type="paragraph" w:customStyle="1" w:styleId="FR1">
    <w:name w:val="FR1"/>
    <w:rsid w:val="002F1A7D"/>
    <w:pPr>
      <w:widowControl w:val="0"/>
      <w:autoSpaceDE w:val="0"/>
      <w:autoSpaceDN w:val="0"/>
      <w:adjustRightInd w:val="0"/>
      <w:spacing w:before="580"/>
      <w:ind w:left="4080"/>
    </w:pPr>
    <w:rPr>
      <w:rFonts w:ascii="Arial" w:hAnsi="Arial" w:cs="Arial"/>
      <w:sz w:val="24"/>
      <w:szCs w:val="24"/>
    </w:rPr>
  </w:style>
  <w:style w:type="paragraph" w:styleId="30">
    <w:name w:val="Body Text Indent 3"/>
    <w:basedOn w:val="a"/>
    <w:rsid w:val="002F1A7D"/>
    <w:pPr>
      <w:ind w:firstLine="426"/>
      <w:jc w:val="both"/>
    </w:pPr>
    <w:rPr>
      <w:bCs/>
      <w:sz w:val="28"/>
    </w:rPr>
  </w:style>
  <w:style w:type="paragraph" w:styleId="a5">
    <w:name w:val="header"/>
    <w:basedOn w:val="a"/>
    <w:rsid w:val="002F1A7D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F1A7D"/>
  </w:style>
  <w:style w:type="paragraph" w:styleId="a7">
    <w:name w:val="Subtitle"/>
    <w:basedOn w:val="a"/>
    <w:qFormat/>
    <w:rsid w:val="002F1A7D"/>
    <w:pPr>
      <w:widowControl w:val="0"/>
      <w:autoSpaceDE w:val="0"/>
      <w:autoSpaceDN w:val="0"/>
      <w:adjustRightInd w:val="0"/>
      <w:ind w:left="2040"/>
      <w:jc w:val="center"/>
    </w:pPr>
    <w:rPr>
      <w:rFonts w:ascii="Arial" w:hAnsi="Arial" w:cs="Arial"/>
      <w:i/>
      <w:iCs/>
      <w:szCs w:val="20"/>
    </w:rPr>
  </w:style>
  <w:style w:type="paragraph" w:styleId="a8">
    <w:name w:val="Body Text"/>
    <w:basedOn w:val="a"/>
    <w:rsid w:val="002F1A7D"/>
    <w:pPr>
      <w:spacing w:after="120"/>
    </w:pPr>
  </w:style>
  <w:style w:type="paragraph" w:styleId="20">
    <w:name w:val="Body Text 2"/>
    <w:basedOn w:val="a"/>
    <w:rsid w:val="002F1A7D"/>
    <w:pPr>
      <w:spacing w:after="120" w:line="480" w:lineRule="auto"/>
    </w:pPr>
  </w:style>
  <w:style w:type="paragraph" w:styleId="a9">
    <w:name w:val="Title"/>
    <w:basedOn w:val="a"/>
    <w:qFormat/>
    <w:rsid w:val="002F1A7D"/>
    <w:pPr>
      <w:ind w:firstLine="603"/>
      <w:jc w:val="center"/>
    </w:pPr>
    <w:rPr>
      <w:rFonts w:ascii="Tahoma" w:hAnsi="Tahoma" w:cs="Tahoma"/>
      <w:b/>
      <w:sz w:val="28"/>
      <w:szCs w:val="28"/>
    </w:rPr>
  </w:style>
  <w:style w:type="paragraph" w:styleId="aa">
    <w:name w:val="footer"/>
    <w:basedOn w:val="a"/>
    <w:rsid w:val="002F1A7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ab">
    <w:name w:val="Body Text Indent"/>
    <w:basedOn w:val="a"/>
    <w:rsid w:val="002F1A7D"/>
    <w:pPr>
      <w:ind w:firstLine="900"/>
      <w:jc w:val="both"/>
    </w:pPr>
    <w:rPr>
      <w:sz w:val="28"/>
    </w:rPr>
  </w:style>
  <w:style w:type="paragraph" w:styleId="21">
    <w:name w:val="Body Text Indent 2"/>
    <w:basedOn w:val="a"/>
    <w:rsid w:val="002F1A7D"/>
    <w:pPr>
      <w:ind w:firstLine="540"/>
      <w:jc w:val="both"/>
    </w:pPr>
    <w:rPr>
      <w:rFonts w:ascii="Tahoma" w:hAnsi="Tahoma" w:cs="Tahoma"/>
      <w:sz w:val="22"/>
    </w:rPr>
  </w:style>
  <w:style w:type="paragraph" w:styleId="31">
    <w:name w:val="Body Text 3"/>
    <w:basedOn w:val="a"/>
    <w:rsid w:val="002F1A7D"/>
    <w:rPr>
      <w:rFonts w:ascii="Tahoma" w:hAnsi="Tahoma" w:cs="Tahoma"/>
      <w:i/>
      <w:iCs/>
    </w:rPr>
  </w:style>
  <w:style w:type="paragraph" w:styleId="ac">
    <w:name w:val="Balloon Text"/>
    <w:basedOn w:val="a"/>
    <w:link w:val="ad"/>
    <w:rsid w:val="00540CC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40C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21</Pages>
  <Words>5665</Words>
  <Characters>32295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«ЧЕСТЬ И МУЖЕСТВО»</vt:lpstr>
    </vt:vector>
  </TitlesOfParts>
  <Company>MoBIL GROUP</Company>
  <LinksUpToDate>false</LinksUpToDate>
  <CharactersWithSpaces>37885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«ЧЕСТЬ И МУЖЕСТВО»</dc:title>
  <dc:creator>Admin</dc:creator>
  <cp:lastModifiedBy>User</cp:lastModifiedBy>
  <cp:revision>17</cp:revision>
  <cp:lastPrinted>2015-09-22T07:51:00Z</cp:lastPrinted>
  <dcterms:created xsi:type="dcterms:W3CDTF">2016-03-01T05:05:00Z</dcterms:created>
  <dcterms:modified xsi:type="dcterms:W3CDTF">2023-09-06T03:30:00Z</dcterms:modified>
</cp:coreProperties>
</file>